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CC" w:rsidRPr="00584B3B" w:rsidRDefault="00944637" w:rsidP="00584B3B">
      <w:pPr>
        <w:spacing w:after="120"/>
        <w:rPr>
          <w:b/>
          <w:sz w:val="28"/>
          <w:szCs w:val="28"/>
        </w:rPr>
      </w:pPr>
      <w:r w:rsidRPr="00584B3B">
        <w:rPr>
          <w:b/>
          <w:sz w:val="28"/>
          <w:szCs w:val="28"/>
        </w:rPr>
        <w:t xml:space="preserve">3. </w:t>
      </w:r>
      <w:r w:rsidR="00584B3B">
        <w:rPr>
          <w:b/>
          <w:sz w:val="28"/>
          <w:szCs w:val="28"/>
        </w:rPr>
        <w:t xml:space="preserve">A </w:t>
      </w:r>
      <w:r w:rsidRPr="00584B3B">
        <w:rPr>
          <w:b/>
          <w:sz w:val="28"/>
          <w:szCs w:val="28"/>
        </w:rPr>
        <w:t>tétel</w:t>
      </w:r>
    </w:p>
    <w:p w:rsidR="00944637" w:rsidRPr="00B547B0" w:rsidRDefault="00944637">
      <w:pPr>
        <w:rPr>
          <w:b/>
        </w:rPr>
      </w:pPr>
      <w:r w:rsidRPr="00B547B0">
        <w:rPr>
          <w:b/>
        </w:rPr>
        <w:t>Jellemezze általánosságban a mozgás szervrendszerét! Sorolja fel a csontok általános tulajdonságait, jellemezze a csontok felépítését, szerkezetét, járulékos részeit! Nevezze meg a csontok összeköttetéseinek formáit!</w:t>
      </w:r>
    </w:p>
    <w:p w:rsidR="00944637" w:rsidRDefault="00944637"/>
    <w:p w:rsidR="002A245C" w:rsidRPr="00DD19BA" w:rsidRDefault="002A245C" w:rsidP="00DD19BA">
      <w:pPr>
        <w:spacing w:line="276" w:lineRule="auto"/>
        <w:rPr>
          <w:rStyle w:val="a"/>
          <w:szCs w:val="24"/>
        </w:rPr>
      </w:pPr>
      <w:r w:rsidRPr="002A245C">
        <w:rPr>
          <w:szCs w:val="24"/>
        </w:rPr>
        <w:t xml:space="preserve">A </w:t>
      </w:r>
      <w:r w:rsidRPr="00B547B0">
        <w:rPr>
          <w:b/>
          <w:szCs w:val="24"/>
        </w:rPr>
        <w:t>mozgásrendszer</w:t>
      </w:r>
      <w:r>
        <w:rPr>
          <w:szCs w:val="24"/>
        </w:rPr>
        <w:t xml:space="preserve"> </w:t>
      </w:r>
      <w:r w:rsidR="00E609E6">
        <w:rPr>
          <w:szCs w:val="24"/>
        </w:rPr>
        <w:t xml:space="preserve">feladata : </w:t>
      </w:r>
      <w:r>
        <w:rPr>
          <w:szCs w:val="24"/>
        </w:rPr>
        <w:t xml:space="preserve">a </w:t>
      </w:r>
      <w:r w:rsidR="00E609E6">
        <w:rPr>
          <w:szCs w:val="24"/>
        </w:rPr>
        <w:t>test hely és</w:t>
      </w:r>
      <w:r w:rsidRPr="002A245C">
        <w:rPr>
          <w:szCs w:val="24"/>
        </w:rPr>
        <w:t xml:space="preserve"> helyzetváltoztatásában részt vevő szervek együttese.</w:t>
      </w:r>
      <w:r w:rsidR="00B547B0">
        <w:rPr>
          <w:szCs w:val="24"/>
        </w:rPr>
        <w:t xml:space="preserve"> </w:t>
      </w:r>
      <w:r w:rsidR="00944637">
        <w:t>A mozgásrendszer két fő részre osztható</w:t>
      </w:r>
      <w:r w:rsidR="00064100">
        <w:t>: a</w:t>
      </w:r>
      <w:r w:rsidR="00944637">
        <w:t xml:space="preserve"> csontvázrendszerre</w:t>
      </w:r>
      <w:r>
        <w:t>, ez a mozgásrendszer passzí</w:t>
      </w:r>
      <w:r w:rsidR="00064100">
        <w:t>v része, és az</w:t>
      </w:r>
      <w:r>
        <w:t xml:space="preserve"> izomrendszerre, amely a mozgásrendszer aktív része.</w:t>
      </w:r>
    </w:p>
    <w:p w:rsidR="002A245C" w:rsidRPr="00B547B0" w:rsidRDefault="002A245C" w:rsidP="002A245C">
      <w:pPr>
        <w:jc w:val="both"/>
        <w:rPr>
          <w:color w:val="000000"/>
          <w:szCs w:val="24"/>
        </w:rPr>
      </w:pPr>
    </w:p>
    <w:p w:rsidR="002A245C" w:rsidRPr="00B547B0" w:rsidRDefault="002A245C" w:rsidP="002A245C">
      <w:pPr>
        <w:jc w:val="both"/>
        <w:rPr>
          <w:b/>
          <w:bCs/>
          <w:color w:val="000000"/>
          <w:szCs w:val="24"/>
        </w:rPr>
      </w:pPr>
      <w:r w:rsidRPr="00B547B0">
        <w:rPr>
          <w:b/>
          <w:bCs/>
          <w:color w:val="000000"/>
          <w:szCs w:val="24"/>
        </w:rPr>
        <w:t>A csontvázrendszer általános jellemzése:</w:t>
      </w:r>
    </w:p>
    <w:p w:rsidR="0003177C" w:rsidRPr="002A245C" w:rsidRDefault="002A245C" w:rsidP="00DD19BA">
      <w:pPr>
        <w:ind w:left="284"/>
        <w:jc w:val="both"/>
        <w:rPr>
          <w:szCs w:val="24"/>
        </w:rPr>
      </w:pPr>
      <w:r w:rsidRPr="00B547B0">
        <w:rPr>
          <w:color w:val="000000"/>
          <w:szCs w:val="24"/>
        </w:rPr>
        <w:t>Az emberi test tömegének kb</w:t>
      </w:r>
      <w:r w:rsidR="0003177C">
        <w:rPr>
          <w:color w:val="000000"/>
          <w:szCs w:val="24"/>
        </w:rPr>
        <w:t>.</w:t>
      </w:r>
      <w:r w:rsidRPr="00B547B0">
        <w:rPr>
          <w:color w:val="000000"/>
          <w:szCs w:val="24"/>
        </w:rPr>
        <w:t xml:space="preserve"> 10-15%-át a csont</w:t>
      </w:r>
      <w:r w:rsidR="00B547B0" w:rsidRPr="00B547B0">
        <w:rPr>
          <w:color w:val="000000"/>
          <w:szCs w:val="24"/>
        </w:rPr>
        <w:t>váz</w:t>
      </w:r>
      <w:r w:rsidRPr="00B547B0">
        <w:rPr>
          <w:color w:val="000000"/>
          <w:szCs w:val="24"/>
        </w:rPr>
        <w:t>rendszer</w:t>
      </w:r>
      <w:r>
        <w:rPr>
          <w:szCs w:val="24"/>
        </w:rPr>
        <w:t xml:space="preserve"> alkotja. K</w:t>
      </w:r>
      <w:r w:rsidRPr="002A245C">
        <w:rPr>
          <w:szCs w:val="24"/>
        </w:rPr>
        <w:t xml:space="preserve">b. 206 csontból áll, </w:t>
      </w:r>
      <w:r w:rsidR="00584B3B">
        <w:rPr>
          <w:b/>
          <w:szCs w:val="24"/>
        </w:rPr>
        <w:t>alakjuk</w:t>
      </w:r>
      <w:r w:rsidRPr="0003177C">
        <w:rPr>
          <w:b/>
          <w:szCs w:val="24"/>
        </w:rPr>
        <w:t xml:space="preserve"> szerint</w:t>
      </w:r>
      <w:r w:rsidRPr="002A245C">
        <w:rPr>
          <w:szCs w:val="24"/>
        </w:rPr>
        <w:t xml:space="preserve"> lehetnek</w:t>
      </w:r>
      <w:r w:rsidR="00B547B0">
        <w:rPr>
          <w:szCs w:val="24"/>
        </w:rPr>
        <w:t>:</w:t>
      </w:r>
    </w:p>
    <w:p w:rsidR="002A245C" w:rsidRPr="002A245C" w:rsidRDefault="002A245C" w:rsidP="0003177C">
      <w:pPr>
        <w:numPr>
          <w:ilvl w:val="0"/>
          <w:numId w:val="2"/>
        </w:numPr>
        <w:tabs>
          <w:tab w:val="clear" w:pos="1200"/>
          <w:tab w:val="num" w:pos="840"/>
        </w:tabs>
        <w:suppressAutoHyphens/>
        <w:ind w:hanging="720"/>
        <w:jc w:val="both"/>
        <w:rPr>
          <w:szCs w:val="24"/>
          <w:lang w:val="en-US"/>
        </w:rPr>
      </w:pPr>
      <w:r w:rsidRPr="002A245C">
        <w:rPr>
          <w:szCs w:val="24"/>
          <w:lang w:val="en-US"/>
        </w:rPr>
        <w:t>lapos csontok</w:t>
      </w:r>
    </w:p>
    <w:p w:rsidR="002A245C" w:rsidRPr="002A245C" w:rsidRDefault="002A245C" w:rsidP="0003177C">
      <w:pPr>
        <w:numPr>
          <w:ilvl w:val="0"/>
          <w:numId w:val="2"/>
        </w:numPr>
        <w:tabs>
          <w:tab w:val="clear" w:pos="1200"/>
          <w:tab w:val="num" w:pos="840"/>
        </w:tabs>
        <w:suppressAutoHyphens/>
        <w:ind w:hanging="720"/>
        <w:jc w:val="both"/>
        <w:rPr>
          <w:szCs w:val="24"/>
          <w:lang w:val="en-US"/>
        </w:rPr>
      </w:pPr>
      <w:r w:rsidRPr="002A245C">
        <w:rPr>
          <w:szCs w:val="24"/>
          <w:lang w:val="en-US"/>
        </w:rPr>
        <w:t>csöves csontok</w:t>
      </w:r>
    </w:p>
    <w:p w:rsidR="002A245C" w:rsidRPr="002A245C" w:rsidRDefault="002A245C" w:rsidP="0003177C">
      <w:pPr>
        <w:numPr>
          <w:ilvl w:val="0"/>
          <w:numId w:val="2"/>
        </w:numPr>
        <w:tabs>
          <w:tab w:val="clear" w:pos="1200"/>
          <w:tab w:val="num" w:pos="840"/>
        </w:tabs>
        <w:suppressAutoHyphens/>
        <w:ind w:hanging="720"/>
        <w:jc w:val="both"/>
        <w:rPr>
          <w:szCs w:val="24"/>
          <w:lang w:val="en-US"/>
        </w:rPr>
      </w:pPr>
      <w:r w:rsidRPr="002A245C">
        <w:rPr>
          <w:szCs w:val="24"/>
          <w:lang w:val="en-US"/>
        </w:rPr>
        <w:t>köbös csontok</w:t>
      </w:r>
    </w:p>
    <w:p w:rsidR="002A245C" w:rsidRPr="002A245C" w:rsidRDefault="002A245C" w:rsidP="0003177C">
      <w:pPr>
        <w:numPr>
          <w:ilvl w:val="0"/>
          <w:numId w:val="2"/>
        </w:numPr>
        <w:tabs>
          <w:tab w:val="clear" w:pos="1200"/>
          <w:tab w:val="num" w:pos="840"/>
        </w:tabs>
        <w:suppressAutoHyphens/>
        <w:ind w:hanging="720"/>
        <w:jc w:val="both"/>
        <w:rPr>
          <w:szCs w:val="24"/>
          <w:lang w:val="en-US"/>
        </w:rPr>
      </w:pPr>
      <w:r w:rsidRPr="002A245C">
        <w:rPr>
          <w:szCs w:val="24"/>
          <w:lang w:val="en-US"/>
        </w:rPr>
        <w:t>szabálytalan csontok</w:t>
      </w:r>
    </w:p>
    <w:p w:rsidR="002A245C" w:rsidRPr="002A245C" w:rsidRDefault="002A245C" w:rsidP="002A245C">
      <w:pPr>
        <w:rPr>
          <w:szCs w:val="24"/>
        </w:rPr>
      </w:pPr>
    </w:p>
    <w:p w:rsidR="002A245C" w:rsidRDefault="00B547B0" w:rsidP="00584B3B">
      <w:pPr>
        <w:ind w:left="360"/>
        <w:rPr>
          <w:szCs w:val="24"/>
        </w:rPr>
      </w:pPr>
      <w:r w:rsidRPr="00B547B0">
        <w:rPr>
          <w:b/>
          <w:szCs w:val="24"/>
        </w:rPr>
        <w:t xml:space="preserve">1. </w:t>
      </w:r>
      <w:r w:rsidR="002A245C" w:rsidRPr="00B547B0">
        <w:rPr>
          <w:b/>
          <w:szCs w:val="24"/>
        </w:rPr>
        <w:t>Csöves csontok:</w:t>
      </w:r>
      <w:r w:rsidR="002A245C">
        <w:rPr>
          <w:szCs w:val="24"/>
        </w:rPr>
        <w:t xml:space="preserve"> főleg a végtagokban </w:t>
      </w:r>
      <w:r w:rsidR="0003177C">
        <w:rPr>
          <w:szCs w:val="24"/>
        </w:rPr>
        <w:t>t</w:t>
      </w:r>
      <w:r w:rsidR="002A245C">
        <w:rPr>
          <w:szCs w:val="24"/>
        </w:rPr>
        <w:t>alálhatók (pl. felkarcsont, combcsont</w:t>
      </w:r>
      <w:r>
        <w:rPr>
          <w:szCs w:val="24"/>
        </w:rPr>
        <w:t>, ujj</w:t>
      </w:r>
      <w:r w:rsidR="002A245C">
        <w:rPr>
          <w:szCs w:val="24"/>
        </w:rPr>
        <w:t>perccsont)</w:t>
      </w:r>
    </w:p>
    <w:p w:rsidR="00B547B0" w:rsidRDefault="00B547B0" w:rsidP="00584B3B">
      <w:pPr>
        <w:ind w:left="360"/>
        <w:rPr>
          <w:szCs w:val="24"/>
        </w:rPr>
      </w:pPr>
      <w:r>
        <w:rPr>
          <w:szCs w:val="24"/>
        </w:rPr>
        <w:t>A csöves csont középső, csőszerű részét diaphysisnek, két vaskosabb, kiszélesedett végét epiphysisnek nevezzük. A két vége közül a testhez közelebbit proximális epiphysisnek a távolabbit distalis epiphyisinek nevezzük. A csöves csontok két végén porc van, a csontkéreg vastag, belsejében csontvelő van.</w:t>
      </w:r>
    </w:p>
    <w:p w:rsidR="00B547B0" w:rsidRDefault="00B547B0" w:rsidP="00584B3B">
      <w:pPr>
        <w:ind w:left="360"/>
        <w:rPr>
          <w:szCs w:val="24"/>
        </w:rPr>
      </w:pPr>
    </w:p>
    <w:p w:rsidR="00B547B0" w:rsidRDefault="00B547B0" w:rsidP="00584B3B">
      <w:pPr>
        <w:ind w:left="360"/>
        <w:rPr>
          <w:szCs w:val="24"/>
        </w:rPr>
      </w:pPr>
      <w:r w:rsidRPr="00B547B0">
        <w:rPr>
          <w:b/>
          <w:szCs w:val="24"/>
        </w:rPr>
        <w:t>2. Lapos csontok:</w:t>
      </w:r>
      <w:r>
        <w:rPr>
          <w:szCs w:val="24"/>
        </w:rPr>
        <w:t xml:space="preserve"> (pl</w:t>
      </w:r>
      <w:r w:rsidR="0003177C">
        <w:rPr>
          <w:szCs w:val="24"/>
        </w:rPr>
        <w:t>.</w:t>
      </w:r>
      <w:r>
        <w:rPr>
          <w:szCs w:val="24"/>
        </w:rPr>
        <w:t xml:space="preserve"> agykoponya, szegycsont, lapocka) Jellemző, hogy a két vékony tömör csontréteg közötti teret szivacsos állomány tölti ki. Lapát vagy kagyló alakúak, üreget zárnak be, vörös csontvelő található bennük.</w:t>
      </w:r>
    </w:p>
    <w:p w:rsidR="00B547B0" w:rsidRDefault="00B547B0" w:rsidP="00584B3B">
      <w:pPr>
        <w:ind w:left="360"/>
        <w:rPr>
          <w:szCs w:val="24"/>
        </w:rPr>
      </w:pPr>
      <w:r>
        <w:rPr>
          <w:szCs w:val="24"/>
        </w:rPr>
        <w:t xml:space="preserve"> </w:t>
      </w:r>
    </w:p>
    <w:p w:rsidR="00B547B0" w:rsidRDefault="00B547B0" w:rsidP="00584B3B">
      <w:pPr>
        <w:ind w:left="360"/>
        <w:rPr>
          <w:szCs w:val="24"/>
        </w:rPr>
      </w:pPr>
      <w:r w:rsidRPr="0003177C">
        <w:rPr>
          <w:b/>
          <w:szCs w:val="24"/>
        </w:rPr>
        <w:t>3. Köbös csontok:</w:t>
      </w:r>
      <w:r>
        <w:rPr>
          <w:szCs w:val="24"/>
        </w:rPr>
        <w:t xml:space="preserve"> Szabálytalanok de a különböző irányokban </w:t>
      </w:r>
      <w:r w:rsidR="0003177C">
        <w:rPr>
          <w:szCs w:val="24"/>
        </w:rPr>
        <w:t>nem nagyon eltérő méretűek. (pl. kéz és lábtőcsontok, csigolyák) Külső tömött állományuk sokszor nagyon vékony, belsejükben nagy mennyiségű szivacsos állomány van, szorosan illeszkednek egymáshoz.</w:t>
      </w:r>
    </w:p>
    <w:p w:rsidR="0003177C" w:rsidRDefault="0003177C" w:rsidP="00584B3B">
      <w:pPr>
        <w:ind w:left="360"/>
        <w:rPr>
          <w:szCs w:val="24"/>
        </w:rPr>
      </w:pPr>
    </w:p>
    <w:p w:rsidR="0003177C" w:rsidRDefault="0003177C" w:rsidP="00DD19BA">
      <w:pPr>
        <w:ind w:left="360"/>
        <w:rPr>
          <w:szCs w:val="24"/>
        </w:rPr>
      </w:pPr>
      <w:r w:rsidRPr="0003177C">
        <w:rPr>
          <w:b/>
          <w:szCs w:val="24"/>
        </w:rPr>
        <w:t>4. Légtartalmú v. szabálytalan csontok:</w:t>
      </w:r>
      <w:r>
        <w:rPr>
          <w:szCs w:val="24"/>
        </w:rPr>
        <w:t xml:space="preserve"> Az orrüreggel közlekedő, nyálkahártyával bélelt üregeket, vagy üregrendszereket tartalmazó csontok. Szerepük egyrészt a hangadás számára fontos rezonálótestek létrehozása, másrészt a csontvázrendszer súlyának csökkentése.</w:t>
      </w:r>
    </w:p>
    <w:p w:rsidR="0003177C" w:rsidRDefault="0003177C" w:rsidP="002A245C">
      <w:pPr>
        <w:rPr>
          <w:szCs w:val="24"/>
        </w:rPr>
      </w:pPr>
    </w:p>
    <w:p w:rsidR="00584B3B" w:rsidRDefault="00064100" w:rsidP="002A245C">
      <w:pPr>
        <w:rPr>
          <w:b/>
          <w:szCs w:val="24"/>
        </w:rPr>
      </w:pPr>
      <w:r>
        <w:rPr>
          <w:b/>
          <w:szCs w:val="24"/>
        </w:rPr>
        <w:t>A csontvázrendszer f</w:t>
      </w:r>
      <w:r w:rsidR="00584B3B" w:rsidRPr="00584B3B">
        <w:rPr>
          <w:b/>
          <w:szCs w:val="24"/>
        </w:rPr>
        <w:t>eladata:</w:t>
      </w:r>
    </w:p>
    <w:p w:rsidR="00DD19BA" w:rsidRDefault="00DD19BA" w:rsidP="00C909B6">
      <w:pPr>
        <w:rPr>
          <w:szCs w:val="24"/>
        </w:rPr>
      </w:pPr>
      <w:r>
        <w:rPr>
          <w:szCs w:val="24"/>
        </w:rPr>
        <w:t xml:space="preserve"> </w:t>
      </w:r>
      <w:r w:rsidR="00584B3B">
        <w:rPr>
          <w:szCs w:val="24"/>
        </w:rPr>
        <w:t xml:space="preserve"> </w:t>
      </w:r>
    </w:p>
    <w:p w:rsidR="00584B3B" w:rsidRPr="00C909B6" w:rsidRDefault="00584B3B" w:rsidP="00584B3B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szerveket véd</w:t>
      </w:r>
      <w:r w:rsidR="00464407">
        <w:rPr>
          <w:szCs w:val="24"/>
        </w:rPr>
        <w:t xml:space="preserve"> </w:t>
      </w:r>
      <w:r w:rsidR="00E609E6">
        <w:rPr>
          <w:rFonts w:ascii="Calibri" w:hAnsi="Calibri" w:cs="Calibri"/>
          <w:sz w:val="22"/>
          <w:szCs w:val="22"/>
        </w:rPr>
        <w:t xml:space="preserve">: </w:t>
      </w:r>
      <w:r w:rsidR="00464407" w:rsidRPr="00C909B6">
        <w:rPr>
          <w:szCs w:val="24"/>
        </w:rPr>
        <w:t>agy, ger</w:t>
      </w:r>
      <w:r w:rsidR="00C909B6">
        <w:rPr>
          <w:szCs w:val="24"/>
        </w:rPr>
        <w:t>incvelő, kismedencei szervek, tü</w:t>
      </w:r>
      <w:r w:rsidR="00464407" w:rsidRPr="00C909B6">
        <w:rPr>
          <w:szCs w:val="24"/>
        </w:rPr>
        <w:t>dő stb,.</w:t>
      </w:r>
    </w:p>
    <w:p w:rsidR="00584B3B" w:rsidRDefault="00584B3B" w:rsidP="00584B3B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a test szilárd vázát al</w:t>
      </w:r>
      <w:r w:rsidR="00DD19BA">
        <w:rPr>
          <w:szCs w:val="24"/>
        </w:rPr>
        <w:t xml:space="preserve">kotja </w:t>
      </w:r>
    </w:p>
    <w:p w:rsidR="00584B3B" w:rsidRDefault="00DD19BA" w:rsidP="00584B3B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a vérképzésben vesz részt (</w:t>
      </w:r>
      <w:r w:rsidR="00584B3B">
        <w:rPr>
          <w:szCs w:val="24"/>
        </w:rPr>
        <w:t>csont</w:t>
      </w:r>
      <w:r>
        <w:rPr>
          <w:szCs w:val="24"/>
        </w:rPr>
        <w:t>velő)</w:t>
      </w:r>
    </w:p>
    <w:p w:rsidR="00584B3B" w:rsidRDefault="00064100" w:rsidP="00584B3B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a vázizomzat </w:t>
      </w:r>
      <w:r w:rsidR="00BA2FBE">
        <w:rPr>
          <w:szCs w:val="24"/>
        </w:rPr>
        <w:t xml:space="preserve">a </w:t>
      </w:r>
      <w:r>
        <w:rPr>
          <w:szCs w:val="24"/>
        </w:rPr>
        <w:t xml:space="preserve">csontokon </w:t>
      </w:r>
      <w:r w:rsidR="00DD19BA">
        <w:rPr>
          <w:szCs w:val="24"/>
        </w:rPr>
        <w:t>ered é</w:t>
      </w:r>
      <w:r w:rsidR="00584B3B">
        <w:rPr>
          <w:szCs w:val="24"/>
        </w:rPr>
        <w:t>s tapad</w:t>
      </w:r>
    </w:p>
    <w:p w:rsidR="00C909B6" w:rsidRDefault="00C909B6" w:rsidP="00584B3B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>a mozgásrendszer passzív része</w:t>
      </w:r>
    </w:p>
    <w:p w:rsidR="00584B3B" w:rsidRDefault="00584B3B" w:rsidP="002A245C">
      <w:pPr>
        <w:rPr>
          <w:szCs w:val="24"/>
        </w:rPr>
      </w:pPr>
    </w:p>
    <w:p w:rsidR="00584B3B" w:rsidRPr="00584B3B" w:rsidRDefault="00584B3B" w:rsidP="002A245C">
      <w:pPr>
        <w:rPr>
          <w:b/>
          <w:szCs w:val="24"/>
        </w:rPr>
      </w:pPr>
      <w:r w:rsidRPr="00584B3B">
        <w:rPr>
          <w:b/>
          <w:szCs w:val="24"/>
        </w:rPr>
        <w:t>A csontok szerkezete:</w:t>
      </w:r>
    </w:p>
    <w:p w:rsidR="00584B3B" w:rsidRDefault="00584B3B" w:rsidP="002A245C">
      <w:pPr>
        <w:rPr>
          <w:szCs w:val="24"/>
        </w:rPr>
      </w:pPr>
    </w:p>
    <w:p w:rsidR="00584B3B" w:rsidRDefault="00064100" w:rsidP="00584B3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kéregállomány:kívül helyezkedik el</w:t>
      </w:r>
    </w:p>
    <w:p w:rsidR="00584B3B" w:rsidRDefault="00584B3B" w:rsidP="00584B3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szivacsos állomány: csökkenti a csont tömegét</w:t>
      </w:r>
      <w:r w:rsidR="003855B9">
        <w:rPr>
          <w:szCs w:val="24"/>
        </w:rPr>
        <w:t>, növeli a terhelhetőségét</w:t>
      </w:r>
    </w:p>
    <w:p w:rsidR="00584B3B" w:rsidRDefault="00064100" w:rsidP="00584B3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csont</w:t>
      </w:r>
      <w:r w:rsidR="00584B3B">
        <w:rPr>
          <w:szCs w:val="24"/>
        </w:rPr>
        <w:t>velő</w:t>
      </w:r>
      <w:r>
        <w:rPr>
          <w:szCs w:val="24"/>
        </w:rPr>
        <w:t xml:space="preserve"> : a velőüreget tölti ki</w:t>
      </w:r>
    </w:p>
    <w:p w:rsidR="00584B3B" w:rsidRDefault="00584B3B" w:rsidP="00584B3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velőüreg</w:t>
      </w:r>
      <w:r w:rsidR="00064100">
        <w:rPr>
          <w:szCs w:val="24"/>
        </w:rPr>
        <w:t xml:space="preserve"> : a csontvelőt tartalmazza</w:t>
      </w:r>
    </w:p>
    <w:p w:rsidR="00584B3B" w:rsidRPr="00064100" w:rsidRDefault="00584B3B" w:rsidP="00064100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csontbelhárt</w:t>
      </w:r>
      <w:r w:rsidR="00064100">
        <w:rPr>
          <w:szCs w:val="24"/>
        </w:rPr>
        <w:t>ya: velőüreget fedi</w:t>
      </w:r>
    </w:p>
    <w:p w:rsidR="00584B3B" w:rsidRDefault="00584B3B" w:rsidP="00584B3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csonthártya</w:t>
      </w:r>
      <w:r w:rsidR="00064100">
        <w:rPr>
          <w:szCs w:val="24"/>
        </w:rPr>
        <w:t xml:space="preserve"> : a csontot fedi</w:t>
      </w:r>
    </w:p>
    <w:p w:rsidR="00584B3B" w:rsidRDefault="00584B3B" w:rsidP="002A245C">
      <w:pPr>
        <w:rPr>
          <w:szCs w:val="24"/>
        </w:rPr>
      </w:pPr>
    </w:p>
    <w:p w:rsidR="00584B3B" w:rsidRPr="00B8636C" w:rsidRDefault="00B8636C" w:rsidP="002A245C">
      <w:pPr>
        <w:rPr>
          <w:b/>
          <w:szCs w:val="24"/>
        </w:rPr>
      </w:pPr>
      <w:r w:rsidRPr="00B8636C">
        <w:rPr>
          <w:b/>
          <w:szCs w:val="24"/>
        </w:rPr>
        <w:lastRenderedPageBreak/>
        <w:t>A csont járulékos alkotórészei:</w:t>
      </w:r>
    </w:p>
    <w:p w:rsidR="00B8636C" w:rsidRPr="00B8636C" w:rsidRDefault="00B8636C" w:rsidP="002A245C">
      <w:pPr>
        <w:rPr>
          <w:b/>
          <w:szCs w:val="24"/>
        </w:rPr>
      </w:pPr>
    </w:p>
    <w:p w:rsidR="00B8636C" w:rsidRDefault="00B8636C" w:rsidP="00C909B6">
      <w:pPr>
        <w:numPr>
          <w:ilvl w:val="0"/>
          <w:numId w:val="17"/>
        </w:numPr>
        <w:rPr>
          <w:szCs w:val="24"/>
        </w:rPr>
      </w:pPr>
      <w:r w:rsidRPr="00B8636C">
        <w:rPr>
          <w:b/>
          <w:szCs w:val="24"/>
        </w:rPr>
        <w:t>Csonthártya:</w:t>
      </w:r>
      <w:r>
        <w:rPr>
          <w:szCs w:val="24"/>
        </w:rPr>
        <w:t xml:space="preserve"> a csontok fe</w:t>
      </w:r>
      <w:r w:rsidR="000827FB">
        <w:rPr>
          <w:szCs w:val="24"/>
        </w:rPr>
        <w:t>lszínét borító kötőszövetes hártya, idegeket és ereket tarta</w:t>
      </w:r>
      <w:r w:rsidR="00C909B6">
        <w:rPr>
          <w:szCs w:val="24"/>
        </w:rPr>
        <w:t>l</w:t>
      </w:r>
      <w:r w:rsidR="000827FB">
        <w:rPr>
          <w:szCs w:val="24"/>
        </w:rPr>
        <w:t>maz</w:t>
      </w:r>
    </w:p>
    <w:p w:rsidR="00C909B6" w:rsidRPr="00064100" w:rsidRDefault="00C909B6" w:rsidP="00C909B6">
      <w:pPr>
        <w:numPr>
          <w:ilvl w:val="0"/>
          <w:numId w:val="5"/>
        </w:numPr>
        <w:rPr>
          <w:szCs w:val="24"/>
        </w:rPr>
      </w:pPr>
      <w:r>
        <w:rPr>
          <w:b/>
          <w:szCs w:val="24"/>
        </w:rPr>
        <w:t>C</w:t>
      </w:r>
      <w:r w:rsidRPr="00C909B6">
        <w:rPr>
          <w:b/>
          <w:szCs w:val="24"/>
        </w:rPr>
        <w:t>sontbelhártya</w:t>
      </w:r>
      <w:r>
        <w:rPr>
          <w:szCs w:val="24"/>
        </w:rPr>
        <w:t xml:space="preserve">: velőüreg belső felszínét fedi </w:t>
      </w:r>
    </w:p>
    <w:p w:rsidR="00B8636C" w:rsidRPr="00C909B6" w:rsidRDefault="00C909B6" w:rsidP="002A245C">
      <w:pPr>
        <w:numPr>
          <w:ilvl w:val="0"/>
          <w:numId w:val="5"/>
        </w:numPr>
        <w:rPr>
          <w:szCs w:val="24"/>
        </w:rPr>
      </w:pPr>
      <w:r w:rsidRPr="00B8636C">
        <w:rPr>
          <w:b/>
          <w:szCs w:val="24"/>
        </w:rPr>
        <w:t>Csontvelő:</w:t>
      </w:r>
      <w:r>
        <w:rPr>
          <w:szCs w:val="24"/>
        </w:rPr>
        <w:t xml:space="preserve"> a csontok belsejét tölti ki</w:t>
      </w:r>
      <w:r w:rsidRPr="00C909B6">
        <w:rPr>
          <w:szCs w:val="24"/>
        </w:rPr>
        <w:t xml:space="preserve"> </w:t>
      </w:r>
    </w:p>
    <w:p w:rsidR="00B8636C" w:rsidRDefault="00B8636C" w:rsidP="002A245C">
      <w:pPr>
        <w:rPr>
          <w:szCs w:val="24"/>
        </w:rPr>
      </w:pPr>
      <w:r>
        <w:rPr>
          <w:szCs w:val="24"/>
        </w:rPr>
        <w:tab/>
      </w:r>
      <w:r w:rsidR="007C1BA0">
        <w:rPr>
          <w:szCs w:val="24"/>
        </w:rPr>
        <w:t>- v</w:t>
      </w:r>
      <w:r>
        <w:rPr>
          <w:szCs w:val="24"/>
        </w:rPr>
        <w:t>örös: a szivacsos állományban van, v</w:t>
      </w:r>
      <w:r w:rsidR="00FC66D9">
        <w:rPr>
          <w:szCs w:val="24"/>
        </w:rPr>
        <w:t>örösvértesteket</w:t>
      </w:r>
      <w:r>
        <w:rPr>
          <w:szCs w:val="24"/>
        </w:rPr>
        <w:t xml:space="preserve"> termel.</w:t>
      </w:r>
    </w:p>
    <w:p w:rsidR="00B8636C" w:rsidRDefault="00B8636C" w:rsidP="002A245C">
      <w:pPr>
        <w:rPr>
          <w:szCs w:val="24"/>
        </w:rPr>
      </w:pPr>
      <w:r>
        <w:rPr>
          <w:szCs w:val="24"/>
        </w:rPr>
        <w:tab/>
      </w:r>
      <w:r w:rsidR="007C1BA0">
        <w:rPr>
          <w:szCs w:val="24"/>
        </w:rPr>
        <w:t>- s</w:t>
      </w:r>
      <w:r>
        <w:rPr>
          <w:szCs w:val="24"/>
        </w:rPr>
        <w:t>árga: csöves csontokban van</w:t>
      </w:r>
      <w:r w:rsidR="00C909B6">
        <w:rPr>
          <w:szCs w:val="24"/>
        </w:rPr>
        <w:t>,</w:t>
      </w:r>
      <w:r w:rsidR="00FC66D9">
        <w:rPr>
          <w:szCs w:val="24"/>
        </w:rPr>
        <w:t xml:space="preserve"> fehérvérsejteket termel</w:t>
      </w:r>
    </w:p>
    <w:p w:rsidR="00B8636C" w:rsidRPr="00C909B6" w:rsidRDefault="00B8636C" w:rsidP="002A245C">
      <w:pPr>
        <w:numPr>
          <w:ilvl w:val="0"/>
          <w:numId w:val="18"/>
        </w:numPr>
        <w:rPr>
          <w:szCs w:val="24"/>
        </w:rPr>
      </w:pPr>
      <w:r w:rsidRPr="00C909B6">
        <w:rPr>
          <w:b/>
          <w:szCs w:val="24"/>
        </w:rPr>
        <w:t>Porc:</w:t>
      </w:r>
      <w:r w:rsidR="000827FB" w:rsidRPr="00C909B6">
        <w:rPr>
          <w:szCs w:val="24"/>
        </w:rPr>
        <w:t xml:space="preserve"> </w:t>
      </w:r>
      <w:r w:rsidRPr="00C909B6">
        <w:rPr>
          <w:szCs w:val="24"/>
        </w:rPr>
        <w:t xml:space="preserve">A csontok végein van. A csontok összeköttetéseiben vesz részt. </w:t>
      </w:r>
    </w:p>
    <w:p w:rsidR="00B8636C" w:rsidRDefault="00B8636C" w:rsidP="002A245C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7C1BA0">
        <w:rPr>
          <w:szCs w:val="24"/>
        </w:rPr>
        <w:t>- ü</w:t>
      </w:r>
      <w:r>
        <w:rPr>
          <w:szCs w:val="24"/>
        </w:rPr>
        <w:t>vegporc, vagy hyalinporc (pl. ízületi porcfelszínek)</w:t>
      </w:r>
    </w:p>
    <w:p w:rsidR="00B8636C" w:rsidRDefault="007C1BA0" w:rsidP="00B8636C">
      <w:pPr>
        <w:ind w:firstLine="708"/>
        <w:rPr>
          <w:szCs w:val="24"/>
        </w:rPr>
      </w:pPr>
      <w:r>
        <w:rPr>
          <w:szCs w:val="24"/>
        </w:rPr>
        <w:t>- k</w:t>
      </w:r>
      <w:r w:rsidR="00B8636C">
        <w:rPr>
          <w:szCs w:val="24"/>
        </w:rPr>
        <w:t>ollagénrostos porc (pl. csigo</w:t>
      </w:r>
      <w:r w:rsidR="000827FB">
        <w:rPr>
          <w:szCs w:val="24"/>
        </w:rPr>
        <w:t>lyák közötti porckorongok anyaga</w:t>
      </w:r>
      <w:r w:rsidR="00B8636C">
        <w:rPr>
          <w:szCs w:val="24"/>
        </w:rPr>
        <w:t>)</w:t>
      </w:r>
    </w:p>
    <w:p w:rsidR="00B8636C" w:rsidRDefault="007C1BA0" w:rsidP="00B8636C">
      <w:pPr>
        <w:ind w:firstLine="708"/>
        <w:rPr>
          <w:szCs w:val="24"/>
        </w:rPr>
      </w:pPr>
      <w:r>
        <w:rPr>
          <w:szCs w:val="24"/>
        </w:rPr>
        <w:t>- rugalmas, vagy e</w:t>
      </w:r>
      <w:r w:rsidR="000827FB">
        <w:rPr>
          <w:szCs w:val="24"/>
        </w:rPr>
        <w:t>lasztikus porc (pl. fülkagyló</w:t>
      </w:r>
      <w:r>
        <w:rPr>
          <w:szCs w:val="24"/>
        </w:rPr>
        <w:t>ban, gégefedőben)</w:t>
      </w:r>
    </w:p>
    <w:p w:rsidR="007C1BA0" w:rsidRDefault="007C1BA0" w:rsidP="007C1BA0">
      <w:pPr>
        <w:rPr>
          <w:szCs w:val="24"/>
        </w:rPr>
      </w:pPr>
    </w:p>
    <w:p w:rsidR="007C1BA0" w:rsidRPr="00E4021A" w:rsidRDefault="007C1BA0" w:rsidP="007C1BA0">
      <w:pPr>
        <w:rPr>
          <w:szCs w:val="24"/>
        </w:rPr>
      </w:pPr>
      <w:r w:rsidRPr="00E4021A">
        <w:rPr>
          <w:szCs w:val="24"/>
        </w:rPr>
        <w:t>A csontok összeköttetései:</w:t>
      </w:r>
    </w:p>
    <w:p w:rsidR="007C1BA0" w:rsidRPr="00E4021A" w:rsidRDefault="007C1BA0" w:rsidP="00E4021A">
      <w:pPr>
        <w:ind w:firstLine="708"/>
        <w:rPr>
          <w:szCs w:val="24"/>
        </w:rPr>
      </w:pPr>
    </w:p>
    <w:p w:rsidR="00464407" w:rsidRDefault="009C54F3" w:rsidP="00E4021A">
      <w:pPr>
        <w:numPr>
          <w:ilvl w:val="0"/>
          <w:numId w:val="14"/>
        </w:numPr>
        <w:rPr>
          <w:szCs w:val="24"/>
        </w:rPr>
      </w:pPr>
      <w:r w:rsidRPr="00E4021A">
        <w:rPr>
          <w:szCs w:val="24"/>
        </w:rPr>
        <w:t xml:space="preserve">Folyamatos összeköttetések </w:t>
      </w:r>
      <w:r w:rsidR="007C1BA0" w:rsidRPr="00E4021A">
        <w:rPr>
          <w:szCs w:val="24"/>
        </w:rPr>
        <w:t>:</w:t>
      </w:r>
    </w:p>
    <w:p w:rsidR="00E4021A" w:rsidRPr="00E4021A" w:rsidRDefault="00E4021A" w:rsidP="00E4021A">
      <w:pPr>
        <w:ind w:left="720"/>
        <w:rPr>
          <w:szCs w:val="24"/>
        </w:rPr>
      </w:pPr>
    </w:p>
    <w:p w:rsidR="00464407" w:rsidRPr="00E4021A" w:rsidRDefault="00464407" w:rsidP="00464407">
      <w:pPr>
        <w:autoSpaceDE w:val="0"/>
        <w:autoSpaceDN w:val="0"/>
        <w:adjustRightInd w:val="0"/>
        <w:rPr>
          <w:rFonts w:eastAsia="Calibri,Bold"/>
          <w:bCs/>
          <w:szCs w:val="24"/>
        </w:rPr>
      </w:pPr>
      <w:r w:rsidRPr="00E4021A">
        <w:rPr>
          <w:rFonts w:eastAsia="Calibri,Bold"/>
          <w:szCs w:val="24"/>
        </w:rPr>
        <w:t xml:space="preserve">– </w:t>
      </w:r>
      <w:r w:rsidRPr="00E4021A">
        <w:rPr>
          <w:rFonts w:eastAsia="Calibri,Bold"/>
          <w:bCs/>
          <w:szCs w:val="24"/>
        </w:rPr>
        <w:t>kotőszovetes (koponyacsontok</w:t>
      </w:r>
      <w:r w:rsidR="00E4021A" w:rsidRPr="00E4021A">
        <w:rPr>
          <w:rFonts w:eastAsia="Calibri,Bold"/>
          <w:bCs/>
          <w:szCs w:val="24"/>
        </w:rPr>
        <w:t xml:space="preserve"> varratai</w:t>
      </w:r>
      <w:r w:rsidRPr="00E4021A">
        <w:rPr>
          <w:rFonts w:eastAsia="Calibri,Bold"/>
          <w:bCs/>
          <w:szCs w:val="24"/>
        </w:rPr>
        <w:t>)</w:t>
      </w:r>
    </w:p>
    <w:p w:rsidR="00464407" w:rsidRPr="00E4021A" w:rsidRDefault="00464407" w:rsidP="00464407">
      <w:pPr>
        <w:autoSpaceDE w:val="0"/>
        <w:autoSpaceDN w:val="0"/>
        <w:adjustRightInd w:val="0"/>
        <w:rPr>
          <w:rFonts w:eastAsia="Calibri,Bold"/>
          <w:bCs/>
          <w:szCs w:val="24"/>
        </w:rPr>
      </w:pPr>
      <w:r w:rsidRPr="00E4021A">
        <w:rPr>
          <w:rFonts w:eastAsia="Calibri,Bold"/>
          <w:szCs w:val="24"/>
        </w:rPr>
        <w:t xml:space="preserve">– </w:t>
      </w:r>
      <w:r w:rsidRPr="00E4021A">
        <w:rPr>
          <w:rFonts w:eastAsia="Calibri,Bold"/>
          <w:bCs/>
          <w:szCs w:val="24"/>
        </w:rPr>
        <w:t>porcos (csigolyak</w:t>
      </w:r>
      <w:r w:rsidR="00E4021A" w:rsidRPr="00E4021A">
        <w:rPr>
          <w:rFonts w:eastAsia="Calibri,Bold"/>
          <w:bCs/>
          <w:szCs w:val="24"/>
        </w:rPr>
        <w:t xml:space="preserve"> közötti porckorongok</w:t>
      </w:r>
      <w:r w:rsidRPr="00E4021A">
        <w:rPr>
          <w:rFonts w:eastAsia="Calibri,Bold"/>
          <w:bCs/>
          <w:szCs w:val="24"/>
        </w:rPr>
        <w:t>)</w:t>
      </w:r>
    </w:p>
    <w:p w:rsidR="00464407" w:rsidRPr="00E4021A" w:rsidRDefault="00464407" w:rsidP="00464407">
      <w:pPr>
        <w:autoSpaceDE w:val="0"/>
        <w:autoSpaceDN w:val="0"/>
        <w:adjustRightInd w:val="0"/>
        <w:rPr>
          <w:rFonts w:eastAsia="Calibri,Bold"/>
          <w:bCs/>
          <w:szCs w:val="24"/>
        </w:rPr>
      </w:pPr>
      <w:r w:rsidRPr="00E4021A">
        <w:rPr>
          <w:rFonts w:eastAsia="Calibri,Bold"/>
          <w:szCs w:val="24"/>
        </w:rPr>
        <w:t xml:space="preserve">– </w:t>
      </w:r>
      <w:r w:rsidRPr="00E4021A">
        <w:rPr>
          <w:rFonts w:eastAsia="Calibri,Bold"/>
          <w:bCs/>
          <w:szCs w:val="24"/>
        </w:rPr>
        <w:t>csontos (keresztcsont)</w:t>
      </w:r>
    </w:p>
    <w:p w:rsidR="00E4021A" w:rsidRPr="00E4021A" w:rsidRDefault="00E4021A" w:rsidP="00464407">
      <w:pPr>
        <w:autoSpaceDE w:val="0"/>
        <w:autoSpaceDN w:val="0"/>
        <w:adjustRightInd w:val="0"/>
        <w:rPr>
          <w:rFonts w:eastAsia="Calibri,Bold"/>
          <w:bCs/>
          <w:szCs w:val="24"/>
        </w:rPr>
      </w:pPr>
    </w:p>
    <w:p w:rsidR="00E4021A" w:rsidRPr="00E4021A" w:rsidRDefault="00E4021A" w:rsidP="00E4021A">
      <w:pPr>
        <w:numPr>
          <w:ilvl w:val="0"/>
          <w:numId w:val="14"/>
        </w:numPr>
        <w:rPr>
          <w:szCs w:val="24"/>
        </w:rPr>
      </w:pPr>
      <w:r w:rsidRPr="00E4021A">
        <w:rPr>
          <w:rFonts w:eastAsia="Calibri,Bold"/>
          <w:szCs w:val="24"/>
        </w:rPr>
        <w:t>M</w:t>
      </w:r>
      <w:r w:rsidR="00175614">
        <w:rPr>
          <w:rFonts w:eastAsia="Calibri,Bold"/>
          <w:bCs/>
          <w:szCs w:val="24"/>
        </w:rPr>
        <w:t>egszakitott osszekotteté</w:t>
      </w:r>
      <w:r w:rsidR="00464407" w:rsidRPr="00E4021A">
        <w:rPr>
          <w:rFonts w:eastAsia="Calibri,Bold"/>
          <w:bCs/>
          <w:szCs w:val="24"/>
        </w:rPr>
        <w:t>s</w:t>
      </w:r>
      <w:r w:rsidRPr="00E4021A">
        <w:rPr>
          <w:rFonts w:eastAsia="Calibri,Bold"/>
          <w:bCs/>
          <w:szCs w:val="24"/>
        </w:rPr>
        <w:t>:</w:t>
      </w:r>
    </w:p>
    <w:p w:rsidR="00E4021A" w:rsidRPr="00E4021A" w:rsidRDefault="00E4021A" w:rsidP="00E4021A">
      <w:pPr>
        <w:ind w:left="720"/>
        <w:rPr>
          <w:szCs w:val="24"/>
        </w:rPr>
      </w:pPr>
    </w:p>
    <w:p w:rsidR="007C1BA0" w:rsidRDefault="00E4021A" w:rsidP="00E4021A">
      <w:pPr>
        <w:numPr>
          <w:ilvl w:val="0"/>
          <w:numId w:val="16"/>
        </w:numPr>
        <w:rPr>
          <w:szCs w:val="24"/>
        </w:rPr>
      </w:pPr>
      <w:r w:rsidRPr="00E4021A">
        <w:rPr>
          <w:rFonts w:eastAsia="Calibri,Bold"/>
          <w:bCs/>
          <w:szCs w:val="24"/>
        </w:rPr>
        <w:t>ízü</w:t>
      </w:r>
      <w:r w:rsidR="00464407" w:rsidRPr="00E4021A">
        <w:rPr>
          <w:rFonts w:eastAsia="Calibri,Bold"/>
          <w:bCs/>
          <w:szCs w:val="24"/>
        </w:rPr>
        <w:t>letek</w:t>
      </w:r>
      <w:r w:rsidR="00464407" w:rsidRPr="00E4021A">
        <w:rPr>
          <w:szCs w:val="24"/>
        </w:rPr>
        <w:t xml:space="preserve">  </w:t>
      </w:r>
      <w:r w:rsidR="00F87D27">
        <w:rPr>
          <w:szCs w:val="24"/>
        </w:rPr>
        <w:t>(részei: 4.</w:t>
      </w:r>
      <w:r w:rsidR="009C54F3" w:rsidRPr="00E4021A">
        <w:rPr>
          <w:szCs w:val="24"/>
        </w:rPr>
        <w:t xml:space="preserve"> tételben)</w:t>
      </w:r>
    </w:p>
    <w:p w:rsidR="00175614" w:rsidRDefault="00175614" w:rsidP="00175614">
      <w:pPr>
        <w:ind w:left="720"/>
        <w:rPr>
          <w:szCs w:val="24"/>
        </w:rPr>
      </w:pPr>
    </w:p>
    <w:p w:rsidR="00175614" w:rsidRPr="00175614" w:rsidRDefault="00175614" w:rsidP="00175614">
      <w:pPr>
        <w:ind w:left="360"/>
        <w:rPr>
          <w:szCs w:val="24"/>
          <w:u w:val="single"/>
        </w:rPr>
      </w:pPr>
      <w:r w:rsidRPr="00175614">
        <w:rPr>
          <w:szCs w:val="24"/>
          <w:u w:val="single"/>
        </w:rPr>
        <w:t>A CSONT NÖVEKEDÉSE</w:t>
      </w:r>
    </w:p>
    <w:p w:rsidR="00175614" w:rsidRPr="00175614" w:rsidRDefault="00175614" w:rsidP="00175614">
      <w:pPr>
        <w:numPr>
          <w:ilvl w:val="0"/>
          <w:numId w:val="16"/>
        </w:numPr>
        <w:rPr>
          <w:szCs w:val="24"/>
        </w:rPr>
      </w:pPr>
      <w:r w:rsidRPr="00175614">
        <w:rPr>
          <w:szCs w:val="24"/>
        </w:rPr>
        <w:t>1,vastagságbeli növ.:A csöves csont vastagsága  a csonthártya felől újabb csontrétegek képződése által a fa évgyűrűihez hasonlóan történik</w:t>
      </w:r>
    </w:p>
    <w:p w:rsidR="00175614" w:rsidRPr="00175614" w:rsidRDefault="00175614" w:rsidP="00175614">
      <w:pPr>
        <w:numPr>
          <w:ilvl w:val="0"/>
          <w:numId w:val="16"/>
        </w:numPr>
        <w:rPr>
          <w:szCs w:val="24"/>
        </w:rPr>
      </w:pPr>
      <w:r w:rsidRPr="00175614">
        <w:rPr>
          <w:szCs w:val="24"/>
        </w:rPr>
        <w:t xml:space="preserve">2,hosszúságbeli növekedés: az epifizis porclemeze folytonosan osztódik és csontosodik. </w:t>
      </w:r>
    </w:p>
    <w:p w:rsidR="007C1BA0" w:rsidRPr="00175614" w:rsidRDefault="00175614" w:rsidP="007C1BA0">
      <w:pPr>
        <w:numPr>
          <w:ilvl w:val="0"/>
          <w:numId w:val="16"/>
        </w:numPr>
        <w:rPr>
          <w:szCs w:val="24"/>
        </w:rPr>
      </w:pPr>
      <w:r w:rsidRPr="00175614">
        <w:rPr>
          <w:szCs w:val="24"/>
        </w:rPr>
        <w:t>3, desmogén  növekedés: a kötőszöveti telepek tömörülése csontszövetté alakul, sugárirányban, legyezőszerűen  csontsejtek képződnek. pl. varratok</w:t>
      </w:r>
    </w:p>
    <w:p w:rsidR="007C1BA0" w:rsidRDefault="007C1BA0" w:rsidP="007C1BA0">
      <w:pPr>
        <w:rPr>
          <w:szCs w:val="24"/>
        </w:rPr>
      </w:pPr>
    </w:p>
    <w:p w:rsidR="007C1BA0" w:rsidRDefault="00535E68" w:rsidP="007C1BA0">
      <w:pPr>
        <w:rPr>
          <w:szCs w:val="24"/>
        </w:rPr>
      </w:pPr>
      <w:r>
        <w:rPr>
          <w:szCs w:val="24"/>
        </w:rPr>
        <w:t>Miközben a csontképző sejtek csontállományt hoznak létre, a csontfaló sejtek pusztítják a csontszövetet. Gyermekkorban a</w:t>
      </w:r>
      <w:r w:rsidR="00877BB6">
        <w:rPr>
          <w:szCs w:val="24"/>
        </w:rPr>
        <w:t xml:space="preserve"> csontképzés van túlsúlyban, </w:t>
      </w:r>
      <w:r>
        <w:rPr>
          <w:szCs w:val="24"/>
        </w:rPr>
        <w:t xml:space="preserve"> a csontosodási folyamat gyorsabb.</w:t>
      </w:r>
      <w:r w:rsidR="00464407">
        <w:rPr>
          <w:szCs w:val="24"/>
        </w:rPr>
        <w:t xml:space="preserve"> 23-25 éves korig : csúcs csonttömeg elérése a cél, majd stagnálás</w:t>
      </w:r>
      <w:r w:rsidR="00B075AF">
        <w:rPr>
          <w:szCs w:val="24"/>
        </w:rPr>
        <w:t>,</w:t>
      </w:r>
      <w:r w:rsidR="00464407">
        <w:rPr>
          <w:szCs w:val="24"/>
        </w:rPr>
        <w:t xml:space="preserve"> és 50 </w:t>
      </w:r>
      <w:r>
        <w:rPr>
          <w:szCs w:val="24"/>
        </w:rPr>
        <w:t xml:space="preserve"> éves kortól a csontfaló sejtek működése dominál.</w:t>
      </w:r>
    </w:p>
    <w:p w:rsidR="00E563B1" w:rsidRDefault="00E563B1" w:rsidP="007C1BA0">
      <w:pPr>
        <w:rPr>
          <w:szCs w:val="24"/>
        </w:rPr>
      </w:pPr>
    </w:p>
    <w:p w:rsidR="00E563B1" w:rsidRPr="000E5592" w:rsidRDefault="00E563B1" w:rsidP="00E563B1">
      <w:pPr>
        <w:rPr>
          <w:b/>
        </w:rPr>
      </w:pPr>
      <w:r w:rsidRPr="000E5592">
        <w:rPr>
          <w:b/>
        </w:rPr>
        <w:t>3.B tétel</w:t>
      </w:r>
    </w:p>
    <w:p w:rsidR="00E563B1" w:rsidRPr="000E5592" w:rsidRDefault="00E563B1" w:rsidP="00E563B1">
      <w:pPr>
        <w:rPr>
          <w:b/>
        </w:rPr>
      </w:pPr>
      <w:r w:rsidRPr="000E5592">
        <w:rPr>
          <w:b/>
        </w:rPr>
        <w:t>Beszéljen a masszőri tevékenység személyi, tárgyi és technikai feltételeiről, a masszőri alkalmasság kritériumairól! Ismertesse a masszázs indikációit, valamint kontraindikációit!</w:t>
      </w:r>
    </w:p>
    <w:p w:rsidR="00E563B1" w:rsidRDefault="00E563B1" w:rsidP="00E563B1"/>
    <w:p w:rsidR="00E563B1" w:rsidRPr="000E5592" w:rsidRDefault="00E563B1" w:rsidP="00E563B1">
      <w:pPr>
        <w:ind w:hanging="120"/>
        <w:rPr>
          <w:b/>
          <w:sz w:val="28"/>
          <w:szCs w:val="28"/>
        </w:rPr>
      </w:pPr>
      <w:r w:rsidRPr="000E5592">
        <w:rPr>
          <w:b/>
          <w:sz w:val="28"/>
          <w:szCs w:val="28"/>
        </w:rPr>
        <w:t>A masszőri tevékenység személyi feltételei, szakmai és etikai kri</w:t>
      </w:r>
      <w:r>
        <w:rPr>
          <w:b/>
          <w:sz w:val="28"/>
          <w:szCs w:val="28"/>
        </w:rPr>
        <w:t>tériumai</w:t>
      </w:r>
    </w:p>
    <w:p w:rsidR="00E563B1" w:rsidRDefault="00E563B1" w:rsidP="00E563B1"/>
    <w:p w:rsidR="00E563B1" w:rsidRDefault="00E563B1" w:rsidP="00E563B1">
      <w:pPr>
        <w:numPr>
          <w:ilvl w:val="0"/>
          <w:numId w:val="8"/>
        </w:numPr>
      </w:pPr>
      <w:r>
        <w:t>a gyógymasszázst csak szakképzett masszőr végezheti</w:t>
      </w:r>
    </w:p>
    <w:p w:rsidR="00E563B1" w:rsidRDefault="00E563B1" w:rsidP="00E563B1">
      <w:pPr>
        <w:numPr>
          <w:ilvl w:val="0"/>
          <w:numId w:val="8"/>
        </w:numPr>
      </w:pPr>
      <w:r>
        <w:t>szakmailag jól képzett</w:t>
      </w:r>
    </w:p>
    <w:p w:rsidR="00E563B1" w:rsidRDefault="00E563B1" w:rsidP="00E563B1">
      <w:pPr>
        <w:numPr>
          <w:ilvl w:val="0"/>
          <w:numId w:val="8"/>
        </w:numPr>
      </w:pPr>
      <w:r>
        <w:t>tiszta ruházat, ápolt külső</w:t>
      </w:r>
    </w:p>
    <w:p w:rsidR="00E563B1" w:rsidRDefault="00E563B1" w:rsidP="00E563B1">
      <w:pPr>
        <w:numPr>
          <w:ilvl w:val="0"/>
          <w:numId w:val="8"/>
        </w:numPr>
      </w:pPr>
      <w:r>
        <w:t>tiszta kezek, rövidre vágott körmök</w:t>
      </w:r>
    </w:p>
    <w:p w:rsidR="00E563B1" w:rsidRDefault="00E563B1" w:rsidP="00E563B1">
      <w:pPr>
        <w:numPr>
          <w:ilvl w:val="0"/>
          <w:numId w:val="8"/>
        </w:numPr>
      </w:pPr>
      <w:r>
        <w:t>kontaktusteremtő és kommunikációs képessége jó</w:t>
      </w:r>
    </w:p>
    <w:p w:rsidR="00E563B1" w:rsidRDefault="00E563B1" w:rsidP="00E563B1">
      <w:pPr>
        <w:numPr>
          <w:ilvl w:val="0"/>
          <w:numId w:val="8"/>
        </w:numPr>
      </w:pPr>
      <w:r>
        <w:t>meghallgatja a beteg panaszait, higgadt, nyugodt beszédű</w:t>
      </w:r>
    </w:p>
    <w:p w:rsidR="00E563B1" w:rsidRDefault="00E563B1" w:rsidP="00E563B1">
      <w:pPr>
        <w:numPr>
          <w:ilvl w:val="0"/>
          <w:numId w:val="8"/>
        </w:numPr>
      </w:pPr>
      <w:r>
        <w:t>kerüli a bizalmaskodó hangot (kellően távolságtartó)</w:t>
      </w:r>
    </w:p>
    <w:p w:rsidR="00E563B1" w:rsidRDefault="00E563B1" w:rsidP="00E563B1">
      <w:pPr>
        <w:numPr>
          <w:ilvl w:val="0"/>
          <w:numId w:val="8"/>
        </w:numPr>
      </w:pPr>
      <w:r>
        <w:t>nem él vissza a helyzetével</w:t>
      </w:r>
    </w:p>
    <w:p w:rsidR="00E563B1" w:rsidRDefault="00E563B1" w:rsidP="00E563B1">
      <w:pPr>
        <w:numPr>
          <w:ilvl w:val="0"/>
          <w:numId w:val="8"/>
        </w:numPr>
      </w:pPr>
      <w:r>
        <w:t>jó kapcsolatra törekszik az orvosokkal és kollégákkal, kerüli az egyoldalú értékeléseket</w:t>
      </w:r>
    </w:p>
    <w:p w:rsidR="00E563B1" w:rsidRDefault="00E563B1" w:rsidP="00E563B1">
      <w:pPr>
        <w:numPr>
          <w:ilvl w:val="0"/>
          <w:numId w:val="8"/>
        </w:numPr>
      </w:pPr>
      <w:r>
        <w:t>nem rombolja a kollégák tekintélyét</w:t>
      </w:r>
    </w:p>
    <w:p w:rsidR="00E563B1" w:rsidRDefault="00E563B1" w:rsidP="00E563B1">
      <w:pPr>
        <w:numPr>
          <w:ilvl w:val="0"/>
          <w:numId w:val="8"/>
        </w:numPr>
      </w:pPr>
      <w:r>
        <w:t>igényes környezetével szemben, rendben tartja azt</w:t>
      </w:r>
    </w:p>
    <w:p w:rsidR="00E563B1" w:rsidRDefault="00E563B1" w:rsidP="00E563B1">
      <w:pPr>
        <w:numPr>
          <w:ilvl w:val="0"/>
          <w:numId w:val="8"/>
        </w:numPr>
      </w:pPr>
      <w:r>
        <w:lastRenderedPageBreak/>
        <w:t>betartja a munkahelyi balesetvédelmi és tűzvédelmi előírásokat</w:t>
      </w:r>
    </w:p>
    <w:p w:rsidR="00E563B1" w:rsidRDefault="00E563B1" w:rsidP="00E563B1">
      <w:pPr>
        <w:numPr>
          <w:ilvl w:val="0"/>
          <w:numId w:val="8"/>
        </w:numPr>
      </w:pPr>
      <w:r>
        <w:t>betartja az adatvédelmi szabályokat</w:t>
      </w:r>
    </w:p>
    <w:p w:rsidR="00E563B1" w:rsidRDefault="00E563B1" w:rsidP="00E563B1"/>
    <w:p w:rsidR="00E563B1" w:rsidRPr="000E5592" w:rsidRDefault="00E563B1" w:rsidP="00E563B1">
      <w:pPr>
        <w:ind w:hanging="120"/>
        <w:rPr>
          <w:b/>
          <w:sz w:val="28"/>
          <w:szCs w:val="28"/>
        </w:rPr>
      </w:pPr>
      <w:r w:rsidRPr="000E5592">
        <w:rPr>
          <w:b/>
          <w:sz w:val="28"/>
          <w:szCs w:val="28"/>
        </w:rPr>
        <w:t>A masszázs tárgyi feltételei</w:t>
      </w:r>
    </w:p>
    <w:p w:rsidR="00E563B1" w:rsidRDefault="00E563B1" w:rsidP="00E563B1">
      <w:pPr>
        <w:rPr>
          <w:b/>
        </w:rPr>
      </w:pPr>
    </w:p>
    <w:p w:rsidR="00E563B1" w:rsidRPr="000E5592" w:rsidRDefault="00E563B1" w:rsidP="00E563B1">
      <w:pPr>
        <w:rPr>
          <w:b/>
        </w:rPr>
      </w:pPr>
      <w:r w:rsidRPr="000E5592">
        <w:rPr>
          <w:b/>
        </w:rPr>
        <w:t>Kezelőhelység:</w:t>
      </w:r>
    </w:p>
    <w:p w:rsidR="00E563B1" w:rsidRDefault="00E563B1" w:rsidP="00E563B1"/>
    <w:p w:rsidR="00E563B1" w:rsidRDefault="00E563B1" w:rsidP="00E563B1">
      <w:pPr>
        <w:numPr>
          <w:ilvl w:val="0"/>
          <w:numId w:val="9"/>
        </w:numPr>
      </w:pPr>
      <w:r>
        <w:t>legyen világos</w:t>
      </w:r>
    </w:p>
    <w:p w:rsidR="00E563B1" w:rsidRDefault="00E563B1" w:rsidP="00E563B1">
      <w:pPr>
        <w:numPr>
          <w:ilvl w:val="0"/>
          <w:numId w:val="9"/>
        </w:numPr>
      </w:pPr>
      <w:r>
        <w:t>jól fűtött 23</w:t>
      </w:r>
      <w:r>
        <w:sym w:font="Symbol" w:char="F0B0"/>
      </w:r>
      <w:r>
        <w:t>C</w:t>
      </w:r>
    </w:p>
    <w:p w:rsidR="00E563B1" w:rsidRDefault="00E563B1" w:rsidP="00E563B1">
      <w:pPr>
        <w:numPr>
          <w:ilvl w:val="0"/>
          <w:numId w:val="9"/>
        </w:numPr>
      </w:pPr>
      <w:r>
        <w:t>jól szellőztethető</w:t>
      </w:r>
    </w:p>
    <w:p w:rsidR="00E563B1" w:rsidRDefault="00E563B1" w:rsidP="00E563B1">
      <w:pPr>
        <w:numPr>
          <w:ilvl w:val="0"/>
          <w:numId w:val="9"/>
        </w:numPr>
      </w:pPr>
      <w:r>
        <w:t>könnyen tisztántartható</w:t>
      </w:r>
    </w:p>
    <w:p w:rsidR="00E563B1" w:rsidRDefault="00E563B1" w:rsidP="00E563B1">
      <w:pPr>
        <w:numPr>
          <w:ilvl w:val="0"/>
          <w:numId w:val="9"/>
        </w:numPr>
      </w:pPr>
      <w:r>
        <w:t>megfelelő alapterületű és belmagasságú</w:t>
      </w:r>
    </w:p>
    <w:p w:rsidR="00E563B1" w:rsidRDefault="00E563B1" w:rsidP="00E563B1">
      <w:pPr>
        <w:numPr>
          <w:ilvl w:val="0"/>
          <w:numId w:val="9"/>
        </w:numPr>
      </w:pPr>
      <w:r>
        <w:t>lehetőleg teljesen különálló helység, a szeméremérzet és a zajhatás miatt</w:t>
      </w:r>
    </w:p>
    <w:p w:rsidR="00E563B1" w:rsidRDefault="00E563B1" w:rsidP="00E563B1"/>
    <w:p w:rsidR="00E563B1" w:rsidRPr="000E5592" w:rsidRDefault="00E563B1" w:rsidP="00E563B1">
      <w:pPr>
        <w:rPr>
          <w:b/>
        </w:rPr>
      </w:pPr>
      <w:r w:rsidRPr="000E5592">
        <w:rPr>
          <w:b/>
        </w:rPr>
        <w:t>A masszázságy és a masszázsszék:</w:t>
      </w:r>
    </w:p>
    <w:p w:rsidR="00E563B1" w:rsidRDefault="00E563B1" w:rsidP="00E563B1"/>
    <w:p w:rsidR="00E563B1" w:rsidRDefault="00E563B1" w:rsidP="00E563B1">
      <w:pPr>
        <w:numPr>
          <w:ilvl w:val="0"/>
          <w:numId w:val="10"/>
        </w:numPr>
        <w:tabs>
          <w:tab w:val="clear" w:pos="780"/>
          <w:tab w:val="num" w:pos="720"/>
        </w:tabs>
        <w:ind w:hanging="420"/>
      </w:pPr>
      <w:r>
        <w:t>legyen minden oldalról megközelíthető</w:t>
      </w:r>
    </w:p>
    <w:p w:rsidR="00E563B1" w:rsidRDefault="00E563B1" w:rsidP="00E563B1">
      <w:pPr>
        <w:numPr>
          <w:ilvl w:val="0"/>
          <w:numId w:val="9"/>
        </w:numPr>
      </w:pPr>
      <w:r>
        <w:t>harmadik személy számára betekinthetetlen</w:t>
      </w:r>
    </w:p>
    <w:p w:rsidR="00E563B1" w:rsidRDefault="00E563B1" w:rsidP="00E563B1">
      <w:pPr>
        <w:numPr>
          <w:ilvl w:val="0"/>
          <w:numId w:val="9"/>
        </w:numPr>
      </w:pPr>
      <w:r>
        <w:t>a páciensek számára megfelelő méretű és magasságú</w:t>
      </w:r>
    </w:p>
    <w:p w:rsidR="00E563B1" w:rsidRDefault="00E563B1" w:rsidP="00E563B1">
      <w:pPr>
        <w:numPr>
          <w:ilvl w:val="0"/>
          <w:numId w:val="9"/>
        </w:numPr>
      </w:pPr>
      <w:r>
        <w:t>kényelmes, biztonságos</w:t>
      </w:r>
    </w:p>
    <w:p w:rsidR="00E563B1" w:rsidRDefault="00E563B1" w:rsidP="00E563B1">
      <w:pPr>
        <w:numPr>
          <w:ilvl w:val="0"/>
          <w:numId w:val="9"/>
        </w:numPr>
      </w:pPr>
      <w:r>
        <w:t>dönthető fejrész</w:t>
      </w:r>
    </w:p>
    <w:p w:rsidR="00E563B1" w:rsidRDefault="00E563B1" w:rsidP="00E563B1">
      <w:pPr>
        <w:numPr>
          <w:ilvl w:val="0"/>
          <w:numId w:val="9"/>
        </w:numPr>
      </w:pPr>
      <w:r>
        <w:t>tisztítható, fertőtleníthető</w:t>
      </w:r>
    </w:p>
    <w:p w:rsidR="00E563B1" w:rsidRDefault="00E563B1" w:rsidP="00E563B1">
      <w:pPr>
        <w:numPr>
          <w:ilvl w:val="0"/>
          <w:numId w:val="9"/>
        </w:numPr>
      </w:pPr>
      <w:r>
        <w:t>a lepedő vasalt, vagy egyszer használatos legyen</w:t>
      </w:r>
    </w:p>
    <w:p w:rsidR="00E563B1" w:rsidRDefault="00E563B1" w:rsidP="00E563B1">
      <w:pPr>
        <w:numPr>
          <w:ilvl w:val="0"/>
          <w:numId w:val="9"/>
        </w:numPr>
      </w:pPr>
      <w:r>
        <w:t>legyen hozzá: zsámoly kisszék, támlásszék</w:t>
      </w:r>
    </w:p>
    <w:p w:rsidR="00E563B1" w:rsidRDefault="00E563B1" w:rsidP="00E563B1">
      <w:pPr>
        <w:numPr>
          <w:ilvl w:val="0"/>
          <w:numId w:val="9"/>
        </w:numPr>
      </w:pPr>
      <w:r>
        <w:t>párnák: henger, ék</w:t>
      </w:r>
    </w:p>
    <w:p w:rsidR="00E563B1" w:rsidRDefault="00E563B1" w:rsidP="00E563B1"/>
    <w:p w:rsidR="00E563B1" w:rsidRPr="000E5592" w:rsidRDefault="00E563B1" w:rsidP="00E563B1">
      <w:pPr>
        <w:ind w:hanging="120"/>
        <w:rPr>
          <w:b/>
          <w:sz w:val="28"/>
          <w:szCs w:val="28"/>
        </w:rPr>
      </w:pPr>
      <w:r w:rsidRPr="000E5592">
        <w:rPr>
          <w:b/>
          <w:sz w:val="28"/>
          <w:szCs w:val="28"/>
        </w:rPr>
        <w:t>A masszázs technikai feltételei</w:t>
      </w:r>
    </w:p>
    <w:p w:rsidR="00E563B1" w:rsidRDefault="00E563B1" w:rsidP="00E563B1"/>
    <w:p w:rsidR="00E563B1" w:rsidRDefault="00E563B1" w:rsidP="00E563B1">
      <w:pPr>
        <w:numPr>
          <w:ilvl w:val="0"/>
          <w:numId w:val="11"/>
        </w:numPr>
      </w:pPr>
      <w:r>
        <w:t>ÁNTSZ által engedélyezett helység</w:t>
      </w:r>
    </w:p>
    <w:p w:rsidR="00E563B1" w:rsidRDefault="00E563B1" w:rsidP="00E563B1">
      <w:pPr>
        <w:numPr>
          <w:ilvl w:val="0"/>
          <w:numId w:val="11"/>
        </w:numPr>
      </w:pPr>
      <w:r>
        <w:t>WC, csúszásmentes padló, a beteg előkészítésére hideg-meleg zuhany</w:t>
      </w:r>
    </w:p>
    <w:p w:rsidR="00E563B1" w:rsidRDefault="00E563B1" w:rsidP="00E563B1">
      <w:pPr>
        <w:numPr>
          <w:ilvl w:val="0"/>
          <w:numId w:val="11"/>
        </w:numPr>
      </w:pPr>
      <w:r>
        <w:t>kényelmes elhelyezés a kezelőpadon (hogy az izomzat kellően laza legyen)</w:t>
      </w:r>
    </w:p>
    <w:p w:rsidR="00E563B1" w:rsidRDefault="00E563B1" w:rsidP="00E563B1">
      <w:pPr>
        <w:numPr>
          <w:ilvl w:val="0"/>
          <w:numId w:val="11"/>
        </w:numPr>
      </w:pPr>
      <w:r>
        <w:t>be kell takarni a beteget, csak a kezelt testrésze lehet szabadon</w:t>
      </w:r>
    </w:p>
    <w:p w:rsidR="00E563B1" w:rsidRDefault="00E563B1" w:rsidP="00E563B1">
      <w:pPr>
        <w:numPr>
          <w:ilvl w:val="0"/>
          <w:numId w:val="11"/>
        </w:numPr>
      </w:pPr>
      <w:r>
        <w:t>a vivőanyag helyes kiválasztása (krém, olaj, hintőpor)</w:t>
      </w:r>
    </w:p>
    <w:p w:rsidR="00E563B1" w:rsidRDefault="00E563B1" w:rsidP="00E563B1">
      <w:pPr>
        <w:numPr>
          <w:ilvl w:val="0"/>
          <w:numId w:val="11"/>
        </w:numPr>
      </w:pPr>
      <w:r>
        <w:t>a kezelő kezének előkészítése (körmök tisztasága, rövidre vágása, óra ékszer karperec levétele – a betegnek is</w:t>
      </w:r>
    </w:p>
    <w:p w:rsidR="00E563B1" w:rsidRDefault="00E563B1" w:rsidP="00E563B1">
      <w:pPr>
        <w:numPr>
          <w:ilvl w:val="0"/>
          <w:numId w:val="11"/>
        </w:numPr>
      </w:pPr>
      <w:r>
        <w:t>halk zene szólhat ha a páciens egyetért</w:t>
      </w:r>
    </w:p>
    <w:p w:rsidR="00E563B1" w:rsidRDefault="00E563B1" w:rsidP="00E563B1"/>
    <w:p w:rsidR="00E563B1" w:rsidRPr="004D4FC1" w:rsidRDefault="00E563B1" w:rsidP="00E563B1">
      <w:pPr>
        <w:rPr>
          <w:b/>
          <w:sz w:val="28"/>
          <w:szCs w:val="28"/>
        </w:rPr>
      </w:pPr>
      <w:r w:rsidRPr="004D4FC1">
        <w:rPr>
          <w:b/>
          <w:sz w:val="28"/>
          <w:szCs w:val="28"/>
        </w:rPr>
        <w:t>A masszázs javallatai (indicato)</w:t>
      </w:r>
    </w:p>
    <w:p w:rsidR="00E563B1" w:rsidRDefault="00E563B1" w:rsidP="00E563B1"/>
    <w:p w:rsidR="00E563B1" w:rsidRDefault="00E563B1" w:rsidP="00E563B1">
      <w:pPr>
        <w:numPr>
          <w:ilvl w:val="0"/>
          <w:numId w:val="12"/>
        </w:numPr>
      </w:pPr>
      <w:r>
        <w:t>ortopédiai, mozgásszervi betegségek krónikus szakasza</w:t>
      </w:r>
    </w:p>
    <w:p w:rsidR="00E563B1" w:rsidRDefault="00E563B1" w:rsidP="00E563B1">
      <w:pPr>
        <w:numPr>
          <w:ilvl w:val="0"/>
          <w:numId w:val="12"/>
        </w:numPr>
      </w:pPr>
      <w:r>
        <w:t>reumatológiai elváltozások a tartó és mozgató szervrendszerben</w:t>
      </w:r>
    </w:p>
    <w:p w:rsidR="00E563B1" w:rsidRDefault="00E563B1" w:rsidP="00E563B1">
      <w:pPr>
        <w:numPr>
          <w:ilvl w:val="0"/>
          <w:numId w:val="12"/>
        </w:numPr>
      </w:pPr>
      <w:r>
        <w:t>centrális és perifériás parézissel társuló neurológiai betegségek</w:t>
      </w:r>
    </w:p>
    <w:p w:rsidR="00E563B1" w:rsidRDefault="00E563B1" w:rsidP="00E563B1">
      <w:pPr>
        <w:numPr>
          <w:ilvl w:val="0"/>
          <w:numId w:val="12"/>
        </w:numPr>
      </w:pPr>
      <w:r>
        <w:t>krónikus vénás betegségek</w:t>
      </w:r>
    </w:p>
    <w:p w:rsidR="00E563B1" w:rsidRDefault="00E563B1" w:rsidP="00E563B1">
      <w:pPr>
        <w:numPr>
          <w:ilvl w:val="0"/>
          <w:numId w:val="12"/>
        </w:numPr>
      </w:pPr>
      <w:r>
        <w:t>hosszantartó ágynyugalom, inmobilizáció</w:t>
      </w:r>
    </w:p>
    <w:p w:rsidR="00E563B1" w:rsidRDefault="00E563B1" w:rsidP="00E563B1">
      <w:pPr>
        <w:numPr>
          <w:ilvl w:val="0"/>
          <w:numId w:val="12"/>
        </w:numPr>
      </w:pPr>
      <w:r>
        <w:t>izomtónus normalizálása</w:t>
      </w:r>
    </w:p>
    <w:p w:rsidR="00E563B1" w:rsidRDefault="00E563B1" w:rsidP="00E563B1">
      <w:pPr>
        <w:numPr>
          <w:ilvl w:val="0"/>
          <w:numId w:val="12"/>
        </w:numPr>
      </w:pPr>
      <w:r>
        <w:t>keringés javítása</w:t>
      </w:r>
    </w:p>
    <w:p w:rsidR="00E563B1" w:rsidRDefault="00E563B1" w:rsidP="00E563B1">
      <w:pPr>
        <w:numPr>
          <w:ilvl w:val="0"/>
          <w:numId w:val="12"/>
        </w:numPr>
      </w:pPr>
      <w:r>
        <w:t>fájdalom megszakítása</w:t>
      </w:r>
    </w:p>
    <w:p w:rsidR="00E563B1" w:rsidRDefault="00E563B1" w:rsidP="00E563B1">
      <w:pPr>
        <w:numPr>
          <w:ilvl w:val="0"/>
          <w:numId w:val="12"/>
        </w:numPr>
      </w:pPr>
      <w:r>
        <w:t>anyagcsere javítása</w:t>
      </w:r>
    </w:p>
    <w:p w:rsidR="00E563B1" w:rsidRDefault="00E563B1" w:rsidP="00E563B1">
      <w:pPr>
        <w:numPr>
          <w:ilvl w:val="0"/>
          <w:numId w:val="12"/>
        </w:numPr>
      </w:pPr>
      <w:r>
        <w:t>az általános állapot javítása</w:t>
      </w:r>
    </w:p>
    <w:p w:rsidR="00B347B4" w:rsidRDefault="00B347B4" w:rsidP="00B347B4">
      <w:pPr>
        <w:ind w:left="720"/>
      </w:pPr>
    </w:p>
    <w:p w:rsidR="00B347B4" w:rsidRDefault="00B347B4" w:rsidP="00B347B4">
      <w:pPr>
        <w:ind w:left="720"/>
      </w:pPr>
    </w:p>
    <w:p w:rsidR="00B347B4" w:rsidRDefault="00B347B4" w:rsidP="00B347B4">
      <w:pPr>
        <w:ind w:left="720"/>
      </w:pPr>
    </w:p>
    <w:p w:rsidR="00E563B1" w:rsidRDefault="00E563B1" w:rsidP="00E563B1"/>
    <w:p w:rsidR="00E563B1" w:rsidRPr="004D4FC1" w:rsidRDefault="00E563B1" w:rsidP="00E563B1">
      <w:pPr>
        <w:rPr>
          <w:b/>
          <w:sz w:val="28"/>
          <w:szCs w:val="28"/>
        </w:rPr>
      </w:pPr>
      <w:r w:rsidRPr="004D4FC1">
        <w:rPr>
          <w:b/>
          <w:sz w:val="28"/>
          <w:szCs w:val="28"/>
        </w:rPr>
        <w:lastRenderedPageBreak/>
        <w:t>A masszázs ellenjavallatai (contraindicatio)</w:t>
      </w:r>
    </w:p>
    <w:p w:rsidR="00E563B1" w:rsidRDefault="00E563B1" w:rsidP="00E563B1"/>
    <w:p w:rsidR="00E563B1" w:rsidRDefault="00E563B1" w:rsidP="00E563B1">
      <w:pPr>
        <w:numPr>
          <w:ilvl w:val="0"/>
          <w:numId w:val="13"/>
        </w:numPr>
      </w:pPr>
      <w:r>
        <w:t>láz</w:t>
      </w:r>
    </w:p>
    <w:p w:rsidR="00E563B1" w:rsidRDefault="00E563B1" w:rsidP="00E563B1">
      <w:pPr>
        <w:numPr>
          <w:ilvl w:val="0"/>
          <w:numId w:val="13"/>
        </w:numPr>
      </w:pPr>
      <w:r>
        <w:t>fertőző betegség</w:t>
      </w:r>
    </w:p>
    <w:p w:rsidR="00E563B1" w:rsidRDefault="00E563B1" w:rsidP="00E563B1">
      <w:pPr>
        <w:numPr>
          <w:ilvl w:val="0"/>
          <w:numId w:val="13"/>
        </w:numPr>
      </w:pPr>
      <w:r>
        <w:t>akut gyulladás</w:t>
      </w:r>
    </w:p>
    <w:p w:rsidR="00E563B1" w:rsidRDefault="00E563B1" w:rsidP="00E563B1">
      <w:pPr>
        <w:numPr>
          <w:ilvl w:val="0"/>
          <w:numId w:val="13"/>
        </w:numPr>
      </w:pPr>
      <w:r>
        <w:t>friss trauma (törés, luxatio, szalagszakadások stb…)</w:t>
      </w:r>
    </w:p>
    <w:p w:rsidR="00E563B1" w:rsidRDefault="00E563B1" w:rsidP="00E563B1">
      <w:pPr>
        <w:numPr>
          <w:ilvl w:val="0"/>
          <w:numId w:val="13"/>
        </w:numPr>
      </w:pPr>
      <w:r>
        <w:t>heveny reumatikus folyamat</w:t>
      </w:r>
    </w:p>
    <w:p w:rsidR="00E563B1" w:rsidRDefault="00E563B1" w:rsidP="00E563B1">
      <w:pPr>
        <w:numPr>
          <w:ilvl w:val="0"/>
          <w:numId w:val="13"/>
        </w:numPr>
      </w:pPr>
      <w:r>
        <w:t>aktív RA</w:t>
      </w:r>
    </w:p>
    <w:p w:rsidR="00E563B1" w:rsidRDefault="00E563B1" w:rsidP="00E563B1">
      <w:pPr>
        <w:numPr>
          <w:ilvl w:val="0"/>
          <w:numId w:val="13"/>
        </w:numPr>
      </w:pPr>
      <w:r>
        <w:t>hámhiány</w:t>
      </w:r>
    </w:p>
    <w:p w:rsidR="00E563B1" w:rsidRDefault="00E563B1" w:rsidP="00E563B1">
      <w:pPr>
        <w:numPr>
          <w:ilvl w:val="0"/>
          <w:numId w:val="13"/>
        </w:numPr>
      </w:pPr>
      <w:r>
        <w:t>szőrtüszőgyulladás</w:t>
      </w:r>
    </w:p>
    <w:p w:rsidR="00E563B1" w:rsidRDefault="00E563B1" w:rsidP="00E563B1">
      <w:pPr>
        <w:numPr>
          <w:ilvl w:val="0"/>
          <w:numId w:val="13"/>
        </w:numPr>
      </w:pPr>
      <w:r>
        <w:t>ízületi instabilitás</w:t>
      </w:r>
    </w:p>
    <w:p w:rsidR="00E563B1" w:rsidRDefault="00E563B1" w:rsidP="00E563B1">
      <w:pPr>
        <w:numPr>
          <w:ilvl w:val="0"/>
          <w:numId w:val="13"/>
        </w:numPr>
      </w:pPr>
      <w:r>
        <w:t>daganat</w:t>
      </w:r>
    </w:p>
    <w:p w:rsidR="00E563B1" w:rsidRDefault="00E563B1" w:rsidP="00E563B1">
      <w:pPr>
        <w:numPr>
          <w:ilvl w:val="0"/>
          <w:numId w:val="13"/>
        </w:numPr>
      </w:pPr>
      <w:r>
        <w:t>dekompenzált szívpanaszok</w:t>
      </w:r>
    </w:p>
    <w:p w:rsidR="00E563B1" w:rsidRDefault="00E563B1" w:rsidP="00E563B1">
      <w:pPr>
        <w:numPr>
          <w:ilvl w:val="0"/>
          <w:numId w:val="13"/>
        </w:numPr>
      </w:pPr>
      <w:r>
        <w:t>pacemaker, infarktus után</w:t>
      </w:r>
    </w:p>
    <w:p w:rsidR="00E563B1" w:rsidRDefault="00E563B1" w:rsidP="00E563B1">
      <w:pPr>
        <w:numPr>
          <w:ilvl w:val="0"/>
          <w:numId w:val="13"/>
        </w:numPr>
      </w:pPr>
      <w:r>
        <w:t xml:space="preserve">legyengült állapot (idős, vagy betegségben legyengült)  </w:t>
      </w:r>
    </w:p>
    <w:p w:rsidR="00E563B1" w:rsidRDefault="00E563B1" w:rsidP="00E563B1">
      <w:pPr>
        <w:numPr>
          <w:ilvl w:val="0"/>
          <w:numId w:val="13"/>
        </w:numPr>
      </w:pPr>
      <w:r>
        <w:t>szellemileg sérült beteg</w:t>
      </w:r>
    </w:p>
    <w:p w:rsidR="00E563B1" w:rsidRDefault="00E563B1" w:rsidP="00E563B1">
      <w:pPr>
        <w:numPr>
          <w:ilvl w:val="0"/>
          <w:numId w:val="13"/>
        </w:numPr>
      </w:pPr>
      <w:r>
        <w:t>cukorbetegség (bőrvérzés veszélye esetén)</w:t>
      </w:r>
    </w:p>
    <w:p w:rsidR="00E563B1" w:rsidRDefault="00E563B1" w:rsidP="00E563B1">
      <w:pPr>
        <w:numPr>
          <w:ilvl w:val="0"/>
          <w:numId w:val="13"/>
        </w:numPr>
      </w:pPr>
      <w:r>
        <w:t>vérzékenység (örökletes, vagy vérhígítók miatt)</w:t>
      </w:r>
    </w:p>
    <w:p w:rsidR="00E563B1" w:rsidRDefault="00E563B1" w:rsidP="00E563B1">
      <w:pPr>
        <w:numPr>
          <w:ilvl w:val="0"/>
          <w:numId w:val="13"/>
        </w:numPr>
      </w:pPr>
      <w:r>
        <w:t>osteoporosis (előrehaladott)</w:t>
      </w:r>
    </w:p>
    <w:p w:rsidR="00E563B1" w:rsidRDefault="00E563B1" w:rsidP="00E563B1">
      <w:pPr>
        <w:numPr>
          <w:ilvl w:val="0"/>
          <w:numId w:val="13"/>
        </w:numPr>
      </w:pPr>
      <w:r>
        <w:t>menstruáció</w:t>
      </w:r>
    </w:p>
    <w:p w:rsidR="00E563B1" w:rsidRDefault="00E563B1" w:rsidP="00E563B1">
      <w:pPr>
        <w:numPr>
          <w:ilvl w:val="0"/>
          <w:numId w:val="13"/>
        </w:numPr>
      </w:pPr>
      <w:r>
        <w:t>terhesség (kivétel: simítás, dörzsölés, vibrálás, illetve kíméletes alsóvégtag masszázs, amely megnövekedett terhelésű)</w:t>
      </w:r>
    </w:p>
    <w:p w:rsidR="00E563B1" w:rsidRDefault="00E563B1" w:rsidP="00E563B1">
      <w:pPr>
        <w:numPr>
          <w:ilvl w:val="0"/>
          <w:numId w:val="13"/>
        </w:numPr>
      </w:pPr>
      <w:r>
        <w:t>Perifériás artériás és vénás keringési problémák</w:t>
      </w:r>
    </w:p>
    <w:p w:rsidR="00E563B1" w:rsidRDefault="00E563B1" w:rsidP="00E563B1">
      <w:pPr>
        <w:numPr>
          <w:ilvl w:val="0"/>
          <w:numId w:val="13"/>
        </w:numPr>
      </w:pPr>
      <w:r>
        <w:t>Perifériás nyirokkeringési problémák</w:t>
      </w:r>
    </w:p>
    <w:p w:rsidR="00E563B1" w:rsidRDefault="00E563B1" w:rsidP="00E563B1">
      <w:pPr>
        <w:numPr>
          <w:ilvl w:val="0"/>
          <w:numId w:val="13"/>
        </w:numPr>
      </w:pPr>
      <w:r>
        <w:t>Kiugróan magas vérnyomás</w:t>
      </w:r>
    </w:p>
    <w:p w:rsidR="00E563B1" w:rsidRDefault="00E563B1" w:rsidP="00E563B1"/>
    <w:p w:rsidR="00E563B1" w:rsidRDefault="00E563B1" w:rsidP="007C1BA0">
      <w:pPr>
        <w:rPr>
          <w:szCs w:val="24"/>
        </w:rPr>
      </w:pPr>
    </w:p>
    <w:p w:rsidR="00E563B1" w:rsidRDefault="00E563B1" w:rsidP="007C1BA0">
      <w:pPr>
        <w:rPr>
          <w:szCs w:val="24"/>
        </w:rPr>
      </w:pPr>
    </w:p>
    <w:p w:rsidR="00C329CA" w:rsidRPr="00F63DAC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3.C</w:t>
      </w:r>
      <w:r w:rsidR="002251F3">
        <w:rPr>
          <w:szCs w:val="24"/>
        </w:rPr>
        <w:t xml:space="preserve"> </w:t>
      </w:r>
      <w:r w:rsidRPr="00802DA3">
        <w:rPr>
          <w:b/>
          <w:szCs w:val="24"/>
        </w:rPr>
        <w:t>Ismertesse a vegetatív (1) idegrendszer felépítését és működését! Csoportosítsa a szervezet reakcióit</w:t>
      </w:r>
      <w:r w:rsidR="002251F3">
        <w:rPr>
          <w:b/>
          <w:szCs w:val="24"/>
        </w:rPr>
        <w:t>!</w:t>
      </w:r>
    </w:p>
    <w:p w:rsidR="00BF787A" w:rsidRDefault="0000288A" w:rsidP="00BF787A">
      <w:pPr>
        <w:pStyle w:val="Listaszerbekezds"/>
        <w:spacing w:after="0" w:line="192" w:lineRule="auto"/>
        <w:ind w:left="0"/>
        <w:textAlignment w:val="baseline"/>
        <w:rPr>
          <w:rFonts w:ascii="Times New Roman" w:hAnsi="Times New Roman"/>
          <w:b/>
          <w:sz w:val="24"/>
          <w:szCs w:val="24"/>
        </w:rPr>
      </w:pPr>
      <w:r w:rsidRPr="00C329CA">
        <w:rPr>
          <w:rFonts w:ascii="Times New Roman" w:hAnsi="Times New Roman"/>
          <w:b/>
          <w:sz w:val="24"/>
          <w:szCs w:val="24"/>
        </w:rPr>
        <w:t xml:space="preserve">A vegetatív idegrendszer </w:t>
      </w:r>
      <w:r w:rsidR="00BF787A" w:rsidRPr="00C329CA">
        <w:rPr>
          <w:rFonts w:ascii="Times New Roman" w:hAnsi="Times New Roman"/>
          <w:b/>
          <w:sz w:val="24"/>
          <w:szCs w:val="24"/>
        </w:rPr>
        <w:t>:</w:t>
      </w:r>
    </w:p>
    <w:p w:rsidR="00C329CA" w:rsidRPr="00C329CA" w:rsidRDefault="00C329CA" w:rsidP="00BF787A">
      <w:pPr>
        <w:pStyle w:val="Listaszerbekezds"/>
        <w:spacing w:after="0" w:line="192" w:lineRule="auto"/>
        <w:ind w:left="0"/>
        <w:textAlignment w:val="baseline"/>
        <w:rPr>
          <w:rFonts w:ascii="Times New Roman" w:hAnsi="Times New Roman"/>
          <w:b/>
          <w:sz w:val="24"/>
          <w:szCs w:val="24"/>
        </w:rPr>
      </w:pPr>
    </w:p>
    <w:p w:rsidR="00BF787A" w:rsidRPr="00C329CA" w:rsidRDefault="0000288A" w:rsidP="00BF787A">
      <w:pPr>
        <w:pStyle w:val="Listaszerbekezds"/>
        <w:numPr>
          <w:ilvl w:val="0"/>
          <w:numId w:val="22"/>
        </w:numPr>
        <w:spacing w:after="0" w:line="192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F787A">
        <w:rPr>
          <w:rFonts w:ascii="Times New Roman" w:hAnsi="Times New Roman"/>
          <w:sz w:val="24"/>
          <w:szCs w:val="24"/>
        </w:rPr>
        <w:t>a</w:t>
      </w:r>
      <w:r w:rsidR="00B347B4">
        <w:rPr>
          <w:rFonts w:ascii="Times New Roman" w:hAnsi="Times New Roman"/>
          <w:sz w:val="24"/>
          <w:szCs w:val="24"/>
        </w:rPr>
        <w:t>karatunktól függetlenül működik - autonóm</w:t>
      </w:r>
      <w:r w:rsidRPr="00BF787A">
        <w:rPr>
          <w:rFonts w:ascii="Times New Roman" w:hAnsi="Times New Roman"/>
          <w:sz w:val="24"/>
          <w:szCs w:val="24"/>
        </w:rPr>
        <w:t xml:space="preserve"> </w:t>
      </w:r>
    </w:p>
    <w:p w:rsidR="00C329CA" w:rsidRPr="00BF787A" w:rsidRDefault="00C329CA" w:rsidP="00C329CA">
      <w:pPr>
        <w:pStyle w:val="Listaszerbekezds"/>
        <w:spacing w:after="0" w:line="192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F787A" w:rsidRPr="00C329CA" w:rsidRDefault="0000288A" w:rsidP="00BF787A">
      <w:pPr>
        <w:pStyle w:val="Listaszerbekezds"/>
        <w:numPr>
          <w:ilvl w:val="0"/>
          <w:numId w:val="22"/>
        </w:numPr>
        <w:spacing w:after="0" w:line="192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F787A">
        <w:rPr>
          <w:rFonts w:ascii="Times New Roman" w:hAnsi="Times New Roman"/>
          <w:sz w:val="24"/>
          <w:szCs w:val="24"/>
        </w:rPr>
        <w:t xml:space="preserve">A zsigerek működését hangolja össze. Mirigyeket, simaizmokat, ereket idegez be. </w:t>
      </w:r>
    </w:p>
    <w:p w:rsidR="00C329CA" w:rsidRPr="00BF787A" w:rsidRDefault="00C329CA" w:rsidP="00C329CA">
      <w:pPr>
        <w:pStyle w:val="Listaszerbekezds"/>
        <w:spacing w:after="0" w:line="192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F787A" w:rsidRPr="00C329CA" w:rsidRDefault="0000288A" w:rsidP="00BF787A">
      <w:pPr>
        <w:pStyle w:val="Listaszerbekezds"/>
        <w:numPr>
          <w:ilvl w:val="0"/>
          <w:numId w:val="22"/>
        </w:numPr>
        <w:spacing w:after="0" w:line="192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F787A">
        <w:rPr>
          <w:rFonts w:ascii="Times New Roman" w:hAnsi="Times New Roman"/>
          <w:sz w:val="24"/>
          <w:szCs w:val="24"/>
        </w:rPr>
        <w:t>Biztosítja a szervezet belső sz</w:t>
      </w:r>
      <w:r w:rsidR="00C329CA">
        <w:rPr>
          <w:rFonts w:ascii="Times New Roman" w:hAnsi="Times New Roman"/>
          <w:sz w:val="24"/>
          <w:szCs w:val="24"/>
        </w:rPr>
        <w:t>ervezet működésének állandóságát</w:t>
      </w:r>
      <w:r w:rsidRPr="00BF787A">
        <w:rPr>
          <w:rFonts w:ascii="Times New Roman" w:hAnsi="Times New Roman"/>
          <w:sz w:val="24"/>
          <w:szCs w:val="24"/>
        </w:rPr>
        <w:t xml:space="preserve">. </w:t>
      </w:r>
    </w:p>
    <w:p w:rsidR="00C329CA" w:rsidRPr="00BF787A" w:rsidRDefault="00C329CA" w:rsidP="00C329CA">
      <w:pPr>
        <w:pStyle w:val="Listaszerbekezds"/>
        <w:spacing w:after="0" w:line="192" w:lineRule="auto"/>
        <w:ind w:left="0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F787A" w:rsidRPr="00BF787A" w:rsidRDefault="0000288A" w:rsidP="00BF787A">
      <w:pPr>
        <w:pStyle w:val="Listaszerbekezds"/>
        <w:numPr>
          <w:ilvl w:val="0"/>
          <w:numId w:val="22"/>
        </w:numPr>
        <w:spacing w:after="0" w:line="192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F787A">
        <w:rPr>
          <w:rFonts w:ascii="Times New Roman" w:hAnsi="Times New Roman"/>
          <w:sz w:val="24"/>
          <w:szCs w:val="24"/>
        </w:rPr>
        <w:t xml:space="preserve">Két egymással ellentétesen működő részre osztható: a szimpatikus és a paraszimpatikus idegrendszerre. </w:t>
      </w:r>
    </w:p>
    <w:p w:rsidR="000B20B0" w:rsidRPr="000B20B0" w:rsidRDefault="000B20B0" w:rsidP="004807F2">
      <w:pPr>
        <w:spacing w:line="360" w:lineRule="auto"/>
        <w:rPr>
          <w:szCs w:val="24"/>
        </w:rPr>
      </w:pPr>
    </w:p>
    <w:p w:rsidR="002251F3" w:rsidRDefault="006A2500" w:rsidP="006A2500">
      <w:pPr>
        <w:pStyle w:val="Listaszerbekezds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I., </w:t>
      </w:r>
      <w:r w:rsidR="004807F2" w:rsidRPr="006A2500">
        <w:rPr>
          <w:rFonts w:ascii="Times New Roman" w:hAnsi="Times New Roman"/>
          <w:b/>
          <w:sz w:val="24"/>
          <w:szCs w:val="24"/>
          <w:u w:val="single"/>
        </w:rPr>
        <w:t>A szimpatikus idegrendszer:</w:t>
      </w:r>
      <w:r w:rsidR="000B20B0" w:rsidRPr="006A250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329CA" w:rsidRPr="006A2500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2251F3" w:rsidRDefault="00C329CA" w:rsidP="006A2500">
      <w:pPr>
        <w:pStyle w:val="Listaszerbekezds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6A250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A2500" w:rsidRDefault="002251F3" w:rsidP="006A2500">
      <w:pPr>
        <w:pStyle w:val="Listaszerbekezds"/>
        <w:spacing w:after="0" w:line="240" w:lineRule="auto"/>
        <w:ind w:left="0"/>
        <w:textAlignment w:val="baseline"/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Feladata: </w:t>
      </w:r>
      <w:r w:rsidR="00C329CA" w:rsidRPr="00C329CA"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hu-HU"/>
        </w:rPr>
        <w:t xml:space="preserve">az </w:t>
      </w:r>
      <w:r w:rsidR="00C329CA" w:rsidRPr="006A2500"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hu-HU"/>
        </w:rPr>
        <w:t>egész szervezet er</w:t>
      </w:r>
      <w:r w:rsidR="00C329CA" w:rsidRPr="00C329CA"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hu-HU"/>
        </w:rPr>
        <w:t>őtartalékait mozgósítja</w:t>
      </w:r>
    </w:p>
    <w:p w:rsidR="0000288A" w:rsidRDefault="002251F3" w:rsidP="006A2500">
      <w:pPr>
        <w:pStyle w:val="Listaszerbekezds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2251F3">
        <w:rPr>
          <w:rFonts w:ascii="Times New Roman" w:hAnsi="Times New Roman"/>
          <w:sz w:val="24"/>
          <w:szCs w:val="24"/>
          <w:u w:val="single"/>
        </w:rPr>
        <w:t>Elhelyezkedése</w:t>
      </w:r>
      <w:r>
        <w:rPr>
          <w:szCs w:val="24"/>
        </w:rPr>
        <w:t xml:space="preserve">: </w:t>
      </w:r>
      <w:r w:rsidR="00C329CA" w:rsidRPr="006A2500">
        <w:rPr>
          <w:rFonts w:ascii="Times New Roman" w:hAnsi="Times New Roman"/>
          <w:sz w:val="24"/>
          <w:szCs w:val="24"/>
        </w:rPr>
        <w:t xml:space="preserve">A </w:t>
      </w:r>
      <w:r w:rsidR="000B20B0" w:rsidRPr="006A2500">
        <w:rPr>
          <w:rFonts w:ascii="Times New Roman" w:hAnsi="Times New Roman"/>
          <w:sz w:val="24"/>
          <w:szCs w:val="24"/>
        </w:rPr>
        <w:t xml:space="preserve">gerincvelő háti és ágyéki szakaszában Th.1 – L 3-ig </w:t>
      </w:r>
      <w:r w:rsidR="00583ACF" w:rsidRPr="006A2500">
        <w:rPr>
          <w:rFonts w:ascii="Times New Roman" w:hAnsi="Times New Roman"/>
          <w:sz w:val="24"/>
          <w:szCs w:val="24"/>
        </w:rPr>
        <w:t>kilépő idegek tartalmaznak szimpatikus rostokat</w:t>
      </w:r>
      <w:r w:rsidR="000B20B0" w:rsidRPr="006A2500">
        <w:rPr>
          <w:rFonts w:ascii="Times New Roman" w:hAnsi="Times New Roman"/>
          <w:sz w:val="24"/>
          <w:szCs w:val="24"/>
        </w:rPr>
        <w:t>.</w:t>
      </w:r>
    </w:p>
    <w:p w:rsidR="002251F3" w:rsidRPr="006A2500" w:rsidRDefault="002251F3" w:rsidP="006A2500">
      <w:pPr>
        <w:pStyle w:val="Listaszerbekezds"/>
        <w:spacing w:after="0" w:line="240" w:lineRule="auto"/>
        <w:ind w:left="0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251F3">
        <w:rPr>
          <w:rFonts w:ascii="Times New Roman" w:hAnsi="Times New Roman"/>
          <w:sz w:val="24"/>
          <w:szCs w:val="24"/>
          <w:u w:val="single"/>
        </w:rPr>
        <w:t>Ingerület átvivő anyaga</w:t>
      </w:r>
      <w:r>
        <w:rPr>
          <w:rFonts w:ascii="Times New Roman" w:hAnsi="Times New Roman"/>
          <w:sz w:val="24"/>
          <w:szCs w:val="24"/>
        </w:rPr>
        <w:t>: Adrenalin</w:t>
      </w:r>
    </w:p>
    <w:p w:rsidR="0000288A" w:rsidRPr="00802DA3" w:rsidRDefault="00F63DAC" w:rsidP="0000288A">
      <w:pPr>
        <w:spacing w:line="360" w:lineRule="auto"/>
        <w:rPr>
          <w:szCs w:val="24"/>
        </w:rPr>
      </w:pPr>
      <w:r>
        <w:rPr>
          <w:szCs w:val="24"/>
          <w:u w:val="single"/>
        </w:rPr>
        <w:t>Szimpatikus idegr. h</w:t>
      </w:r>
      <w:r w:rsidR="0000288A" w:rsidRPr="004807F2">
        <w:rPr>
          <w:szCs w:val="24"/>
          <w:u w:val="single"/>
        </w:rPr>
        <w:t>atás</w:t>
      </w:r>
      <w:r w:rsidR="002251F3">
        <w:rPr>
          <w:szCs w:val="24"/>
          <w:u w:val="single"/>
        </w:rPr>
        <w:t xml:space="preserve">a </w:t>
      </w:r>
      <w:r w:rsidR="0000288A" w:rsidRPr="00802DA3">
        <w:rPr>
          <w:szCs w:val="24"/>
        </w:rPr>
        <w:t xml:space="preserve">: </w:t>
      </w:r>
      <w:r w:rsidR="002251F3">
        <w:rPr>
          <w:szCs w:val="24"/>
        </w:rPr>
        <w:t xml:space="preserve"> </w:t>
      </w:r>
      <w:r w:rsidR="0000288A" w:rsidRPr="00802DA3">
        <w:rPr>
          <w:szCs w:val="24"/>
        </w:rPr>
        <w:t>a szervezet</w:t>
      </w:r>
      <w:r w:rsidR="004807F2">
        <w:rPr>
          <w:szCs w:val="24"/>
        </w:rPr>
        <w:t>et</w:t>
      </w:r>
      <w:r w:rsidR="0000288A" w:rsidRPr="00802DA3">
        <w:rPr>
          <w:szCs w:val="24"/>
        </w:rPr>
        <w:t xml:space="preserve"> fokozott aktivitásra k</w:t>
      </w:r>
      <w:r w:rsidR="004807F2">
        <w:rPr>
          <w:szCs w:val="24"/>
        </w:rPr>
        <w:t>észteti, „küzdj, vagy menekülj” állapot.</w:t>
      </w:r>
    </w:p>
    <w:p w:rsidR="0000288A" w:rsidRPr="002251F3" w:rsidRDefault="0000288A" w:rsidP="002251F3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Adrenalin termelődés fokozódik, emelkedik a pulzus</w:t>
      </w:r>
      <w:r w:rsidR="002251F3">
        <w:rPr>
          <w:rFonts w:ascii="Times New Roman" w:hAnsi="Times New Roman"/>
          <w:sz w:val="24"/>
          <w:szCs w:val="24"/>
        </w:rPr>
        <w:t>, emelkedik</w:t>
      </w:r>
      <w:r w:rsidR="001F1E84">
        <w:rPr>
          <w:rFonts w:ascii="Times New Roman" w:hAnsi="Times New Roman"/>
          <w:sz w:val="24"/>
          <w:szCs w:val="24"/>
        </w:rPr>
        <w:t xml:space="preserve"> a vérnyomás.</w:t>
      </w:r>
      <w:r w:rsidRPr="002251F3">
        <w:rPr>
          <w:rFonts w:ascii="Times New Roman" w:hAnsi="Times New Roman"/>
          <w:sz w:val="24"/>
          <w:szCs w:val="24"/>
        </w:rPr>
        <w:t xml:space="preserve"> 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megv</w:t>
      </w:r>
      <w:r w:rsidR="00C274BF">
        <w:rPr>
          <w:rFonts w:ascii="Times New Roman" w:hAnsi="Times New Roman"/>
          <w:sz w:val="24"/>
          <w:szCs w:val="24"/>
        </w:rPr>
        <w:t>áltozik a véreloszl</w:t>
      </w:r>
      <w:r w:rsidRPr="00802DA3">
        <w:rPr>
          <w:rFonts w:ascii="Times New Roman" w:hAnsi="Times New Roman"/>
          <w:sz w:val="24"/>
          <w:szCs w:val="24"/>
        </w:rPr>
        <w:t>ás (a vér az izmokba kerül)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emelkedik a vércukorszint, a sejtek nagyobb mérté</w:t>
      </w:r>
      <w:r w:rsidR="004807F2">
        <w:rPr>
          <w:rFonts w:ascii="Times New Roman" w:hAnsi="Times New Roman"/>
          <w:sz w:val="24"/>
          <w:szCs w:val="24"/>
        </w:rPr>
        <w:t>kben jutnak cukorhoz</w:t>
      </w:r>
      <w:r w:rsidR="001F1E84">
        <w:rPr>
          <w:rFonts w:ascii="Times New Roman" w:hAnsi="Times New Roman"/>
          <w:sz w:val="24"/>
          <w:szCs w:val="24"/>
        </w:rPr>
        <w:t>,</w:t>
      </w:r>
      <w:r w:rsidR="002251F3">
        <w:rPr>
          <w:rFonts w:ascii="Times New Roman" w:hAnsi="Times New Roman"/>
          <w:sz w:val="24"/>
          <w:szCs w:val="24"/>
        </w:rPr>
        <w:t xml:space="preserve"> energiához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lastRenderedPageBreak/>
        <w:t>szellemi funkciók serkentése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bél</w:t>
      </w:r>
      <w:r w:rsidR="001F1E84">
        <w:rPr>
          <w:rFonts w:ascii="Times New Roman" w:hAnsi="Times New Roman"/>
          <w:sz w:val="24"/>
          <w:szCs w:val="24"/>
        </w:rPr>
        <w:t xml:space="preserve"> </w:t>
      </w:r>
      <w:r w:rsidRPr="00802DA3">
        <w:rPr>
          <w:rFonts w:ascii="Times New Roman" w:hAnsi="Times New Roman"/>
          <w:sz w:val="24"/>
          <w:szCs w:val="24"/>
        </w:rPr>
        <w:t>perisztaltika csökken</w:t>
      </w:r>
    </w:p>
    <w:p w:rsidR="00583ACF" w:rsidRDefault="00583ACF" w:rsidP="0000288A">
      <w:pPr>
        <w:spacing w:line="360" w:lineRule="auto"/>
        <w:rPr>
          <w:szCs w:val="24"/>
          <w:u w:val="single"/>
        </w:rPr>
      </w:pPr>
    </w:p>
    <w:p w:rsidR="002251F3" w:rsidRDefault="0000288A" w:rsidP="006A2500">
      <w:pPr>
        <w:pStyle w:val="Listaszerbekezds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6A2500">
        <w:rPr>
          <w:rFonts w:ascii="Times New Roman" w:hAnsi="Times New Roman"/>
          <w:b/>
          <w:sz w:val="24"/>
          <w:szCs w:val="24"/>
          <w:u w:val="single"/>
        </w:rPr>
        <w:t>A paraszimpatikus idegrendszer</w:t>
      </w:r>
      <w:r w:rsidR="006A2500">
        <w:rPr>
          <w:rFonts w:ascii="Times New Roman" w:hAnsi="Times New Roman"/>
          <w:b/>
          <w:sz w:val="24"/>
          <w:szCs w:val="24"/>
          <w:u w:val="single"/>
        </w:rPr>
        <w:t xml:space="preserve"> : </w:t>
      </w:r>
      <w:r w:rsidRPr="006A250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B40DC" w:rsidRDefault="000B40DC" w:rsidP="006A2500">
      <w:pPr>
        <w:pStyle w:val="Listaszerbekezds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  <w:u w:val="single"/>
        </w:rPr>
      </w:pPr>
    </w:p>
    <w:p w:rsidR="00583ACF" w:rsidRDefault="002251F3" w:rsidP="006A2500">
      <w:pPr>
        <w:pStyle w:val="Listaszerbekezds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Feladata</w:t>
      </w:r>
      <w:r w:rsidRPr="002251F3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583ACF" w:rsidRPr="00583ACF">
        <w:rPr>
          <w:rFonts w:ascii="Times New Roman" w:eastAsia="+mn-ea" w:hAnsi="Times New Roman"/>
          <w:color w:val="000000"/>
          <w:kern w:val="24"/>
          <w:sz w:val="24"/>
          <w:szCs w:val="24"/>
          <w:lang w:eastAsia="hu-HU"/>
        </w:rPr>
        <w:t xml:space="preserve"> </w:t>
      </w:r>
      <w:r w:rsidRPr="002251F3">
        <w:rPr>
          <w:rFonts w:ascii="Times New Roman" w:hAnsi="Times New Roman"/>
          <w:sz w:val="24"/>
          <w:szCs w:val="24"/>
        </w:rPr>
        <w:t xml:space="preserve">szervezet lokalizált területein </w:t>
      </w:r>
      <w:r w:rsidRPr="002251F3">
        <w:rPr>
          <w:rFonts w:ascii="Times New Roman" w:hAnsi="Times New Roman"/>
          <w:b/>
          <w:sz w:val="24"/>
          <w:szCs w:val="24"/>
        </w:rPr>
        <w:t>tartalékolja a szervezet erőit</w:t>
      </w:r>
      <w:r w:rsidRPr="002251F3">
        <w:rPr>
          <w:rFonts w:ascii="Times New Roman" w:hAnsi="Times New Roman"/>
          <w:sz w:val="24"/>
          <w:szCs w:val="24"/>
        </w:rPr>
        <w:t xml:space="preserve"> az anyagcsere folyamatok serkentésével</w:t>
      </w:r>
      <w:r w:rsidR="000B40DC">
        <w:rPr>
          <w:rFonts w:ascii="Times New Roman" w:hAnsi="Times New Roman"/>
          <w:sz w:val="24"/>
          <w:szCs w:val="24"/>
        </w:rPr>
        <w:t xml:space="preserve"> 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51F3">
        <w:rPr>
          <w:rFonts w:ascii="Times New Roman" w:hAnsi="Times New Roman"/>
          <w:b/>
          <w:sz w:val="24"/>
          <w:szCs w:val="24"/>
        </w:rPr>
        <w:t>regenerálja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7FC">
        <w:rPr>
          <w:rFonts w:ascii="Times New Roman" w:hAnsi="Times New Roman"/>
          <w:b/>
          <w:sz w:val="24"/>
          <w:szCs w:val="24"/>
        </w:rPr>
        <w:t>a szervezetet</w:t>
      </w:r>
      <w:r>
        <w:rPr>
          <w:rFonts w:ascii="Times New Roman" w:hAnsi="Times New Roman"/>
          <w:sz w:val="24"/>
          <w:szCs w:val="24"/>
        </w:rPr>
        <w:t>.</w:t>
      </w:r>
    </w:p>
    <w:p w:rsidR="00583ACF" w:rsidRPr="00583ACF" w:rsidRDefault="00583ACF" w:rsidP="006A2500">
      <w:pPr>
        <w:pStyle w:val="Listaszerbekezds"/>
        <w:spacing w:after="0" w:line="240" w:lineRule="auto"/>
        <w:ind w:left="0"/>
        <w:textAlignment w:val="baseline"/>
        <w:rPr>
          <w:rFonts w:ascii="Times New Roman" w:eastAsia="+mn-ea" w:hAnsi="Times New Roman"/>
          <w:b/>
          <w:color w:val="000000"/>
          <w:kern w:val="24"/>
          <w:sz w:val="24"/>
          <w:szCs w:val="24"/>
          <w:lang w:eastAsia="hu-HU"/>
        </w:rPr>
      </w:pPr>
    </w:p>
    <w:p w:rsidR="00583ACF" w:rsidRDefault="002251F3" w:rsidP="002251F3">
      <w:pPr>
        <w:contextualSpacing/>
        <w:textAlignment w:val="baseline"/>
        <w:rPr>
          <w:rFonts w:eastAsia="+mn-ea"/>
          <w:color w:val="000000"/>
          <w:kern w:val="24"/>
          <w:szCs w:val="24"/>
        </w:rPr>
      </w:pPr>
      <w:r w:rsidRPr="002251F3">
        <w:rPr>
          <w:szCs w:val="24"/>
          <w:u w:val="single"/>
        </w:rPr>
        <w:t>Elhelyezkedése</w:t>
      </w:r>
      <w:r>
        <w:rPr>
          <w:szCs w:val="24"/>
        </w:rPr>
        <w:t>:</w:t>
      </w:r>
      <w:r w:rsidR="00583ACF" w:rsidRPr="00583ACF">
        <w:rPr>
          <w:rFonts w:eastAsia="+mn-ea"/>
          <w:color w:val="000000"/>
          <w:kern w:val="24"/>
          <w:szCs w:val="24"/>
        </w:rPr>
        <w:t xml:space="preserve">az </w:t>
      </w:r>
      <w:r w:rsidR="00583ACF" w:rsidRPr="00583ACF">
        <w:rPr>
          <w:rFonts w:eastAsia="+mn-ea"/>
          <w:b/>
          <w:bCs/>
          <w:color w:val="000000"/>
          <w:kern w:val="24"/>
          <w:szCs w:val="24"/>
        </w:rPr>
        <w:t>agytörzsből</w:t>
      </w:r>
      <w:r w:rsidR="00583ACF" w:rsidRPr="00583ACF">
        <w:rPr>
          <w:rFonts w:eastAsia="+mn-ea"/>
          <w:color w:val="000000"/>
          <w:kern w:val="24"/>
          <w:szCs w:val="24"/>
        </w:rPr>
        <w:t xml:space="preserve"> és a </w:t>
      </w:r>
      <w:r w:rsidR="00583ACF" w:rsidRPr="00583ACF">
        <w:rPr>
          <w:rFonts w:eastAsia="+mn-ea"/>
          <w:b/>
          <w:bCs/>
          <w:color w:val="000000"/>
          <w:kern w:val="24"/>
          <w:szCs w:val="24"/>
        </w:rPr>
        <w:t>gerincvelő keresztcsonti</w:t>
      </w:r>
      <w:r w:rsidR="00583ACF" w:rsidRPr="00583ACF">
        <w:rPr>
          <w:rFonts w:eastAsia="+mn-ea"/>
          <w:color w:val="000000"/>
          <w:kern w:val="24"/>
          <w:szCs w:val="24"/>
        </w:rPr>
        <w:t xml:space="preserve"> szakaszán kilépő idegek tartalmaznak paraszimpatikus rostokat</w:t>
      </w:r>
      <w:r>
        <w:rPr>
          <w:rFonts w:eastAsia="+mn-ea"/>
          <w:color w:val="000000"/>
          <w:kern w:val="24"/>
          <w:szCs w:val="24"/>
        </w:rPr>
        <w:t>.</w:t>
      </w:r>
    </w:p>
    <w:p w:rsidR="00583ACF" w:rsidRPr="00583ACF" w:rsidRDefault="00583ACF" w:rsidP="002251F3">
      <w:pPr>
        <w:contextualSpacing/>
        <w:textAlignment w:val="baseline"/>
        <w:rPr>
          <w:rFonts w:eastAsia="+mn-ea"/>
          <w:color w:val="000000"/>
          <w:kern w:val="24"/>
          <w:szCs w:val="24"/>
        </w:rPr>
      </w:pPr>
    </w:p>
    <w:p w:rsidR="0000288A" w:rsidRDefault="002251F3" w:rsidP="0000288A">
      <w:pPr>
        <w:spacing w:line="360" w:lineRule="auto"/>
        <w:rPr>
          <w:szCs w:val="24"/>
        </w:rPr>
      </w:pPr>
      <w:r w:rsidRPr="002251F3">
        <w:rPr>
          <w:szCs w:val="24"/>
          <w:u w:val="single"/>
        </w:rPr>
        <w:t>Ingerület átvivő anyaga</w:t>
      </w:r>
      <w:r>
        <w:rPr>
          <w:szCs w:val="24"/>
        </w:rPr>
        <w:t xml:space="preserve">: </w:t>
      </w:r>
      <w:r w:rsidRPr="000B40DC">
        <w:rPr>
          <w:b/>
          <w:szCs w:val="24"/>
        </w:rPr>
        <w:t>Acetilkolin</w:t>
      </w:r>
    </w:p>
    <w:p w:rsidR="0000288A" w:rsidRPr="00802DA3" w:rsidRDefault="00F63DAC" w:rsidP="0000288A">
      <w:pPr>
        <w:spacing w:line="360" w:lineRule="auto"/>
        <w:rPr>
          <w:szCs w:val="24"/>
        </w:rPr>
      </w:pPr>
      <w:r>
        <w:rPr>
          <w:szCs w:val="24"/>
          <w:u w:val="single"/>
        </w:rPr>
        <w:t>Paraszimpatikus idegrendszer h</w:t>
      </w:r>
      <w:r w:rsidR="0000288A" w:rsidRPr="00802DA3">
        <w:rPr>
          <w:szCs w:val="24"/>
          <w:u w:val="single"/>
        </w:rPr>
        <w:t>atása:</w:t>
      </w:r>
      <w:r w:rsidR="000B40DC">
        <w:rPr>
          <w:szCs w:val="24"/>
        </w:rPr>
        <w:t xml:space="preserve"> - N</w:t>
      </w:r>
      <w:r w:rsidR="0000288A" w:rsidRPr="00802DA3">
        <w:rPr>
          <w:szCs w:val="24"/>
        </w:rPr>
        <w:t>agyo</w:t>
      </w:r>
      <w:r>
        <w:rPr>
          <w:szCs w:val="24"/>
        </w:rPr>
        <w:t>bb mennyiségű</w:t>
      </w:r>
      <w:r w:rsidR="000B40DC">
        <w:rPr>
          <w:szCs w:val="24"/>
        </w:rPr>
        <w:t xml:space="preserve"> </w:t>
      </w:r>
      <w:r w:rsidR="0000288A" w:rsidRPr="00802DA3">
        <w:rPr>
          <w:szCs w:val="24"/>
        </w:rPr>
        <w:t xml:space="preserve"> emésztő</w:t>
      </w:r>
      <w:r w:rsidR="000B40DC">
        <w:rPr>
          <w:szCs w:val="24"/>
        </w:rPr>
        <w:t xml:space="preserve"> </w:t>
      </w:r>
      <w:r w:rsidR="0000288A" w:rsidRPr="00802DA3">
        <w:rPr>
          <w:szCs w:val="24"/>
        </w:rPr>
        <w:t>váladék termelődik.</w:t>
      </w:r>
    </w:p>
    <w:p w:rsidR="0000288A" w:rsidRPr="00802DA3" w:rsidRDefault="005C6A8A" w:rsidP="000B40DC">
      <w:pPr>
        <w:numPr>
          <w:ilvl w:val="0"/>
          <w:numId w:val="7"/>
        </w:numPr>
        <w:spacing w:line="360" w:lineRule="auto"/>
        <w:rPr>
          <w:szCs w:val="24"/>
        </w:rPr>
      </w:pPr>
      <w:r>
        <w:rPr>
          <w:szCs w:val="24"/>
        </w:rPr>
        <w:t>A szív aktivitása csökken pulzus, vérnyomás csökken</w:t>
      </w:r>
    </w:p>
    <w:p w:rsidR="0000288A" w:rsidRDefault="0000288A" w:rsidP="0000288A">
      <w:pPr>
        <w:numPr>
          <w:ilvl w:val="0"/>
          <w:numId w:val="7"/>
        </w:numPr>
        <w:spacing w:line="360" w:lineRule="auto"/>
        <w:rPr>
          <w:szCs w:val="24"/>
        </w:rPr>
      </w:pPr>
      <w:r w:rsidRPr="00802DA3">
        <w:rPr>
          <w:szCs w:val="24"/>
        </w:rPr>
        <w:t>Fokozódik a bél perisztaltika, a záróizmok tónusa csökken.</w:t>
      </w:r>
    </w:p>
    <w:p w:rsidR="000B40DC" w:rsidRPr="000B40DC" w:rsidRDefault="000B40DC" w:rsidP="000B40DC">
      <w:pPr>
        <w:spacing w:line="360" w:lineRule="auto"/>
        <w:ind w:left="720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977"/>
        <w:gridCol w:w="3717"/>
      </w:tblGrid>
      <w:tr w:rsidR="0000288A" w:rsidRPr="00802DA3" w:rsidTr="000B40DC">
        <w:tc>
          <w:tcPr>
            <w:tcW w:w="2518" w:type="dxa"/>
            <w:shd w:val="clear" w:color="auto" w:fill="auto"/>
          </w:tcPr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0288A" w:rsidRPr="0000288A" w:rsidRDefault="000B40DC" w:rsidP="0000288A">
            <w:pPr>
              <w:spacing w:line="36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</w:t>
            </w:r>
            <w:r w:rsidRPr="0000288A">
              <w:rPr>
                <w:rFonts w:eastAsia="Calibri"/>
                <w:szCs w:val="24"/>
              </w:rPr>
              <w:t>zimpatikus izgalom hatása</w:t>
            </w:r>
          </w:p>
        </w:tc>
        <w:tc>
          <w:tcPr>
            <w:tcW w:w="3717" w:type="dxa"/>
            <w:shd w:val="clear" w:color="auto" w:fill="auto"/>
          </w:tcPr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paraszimpatikus izgalom hatása</w:t>
            </w:r>
          </w:p>
        </w:tc>
      </w:tr>
      <w:tr w:rsidR="0000288A" w:rsidRPr="00802DA3" w:rsidTr="000B40DC">
        <w:tc>
          <w:tcPr>
            <w:tcW w:w="2518" w:type="dxa"/>
            <w:shd w:val="clear" w:color="auto" w:fill="auto"/>
          </w:tcPr>
          <w:p w:rsidR="0000288A" w:rsidRPr="0000288A" w:rsidRDefault="000B40DC" w:rsidP="0000288A">
            <w:pPr>
              <w:spacing w:line="36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pupilla </w:t>
            </w:r>
            <w:r w:rsidR="0000288A" w:rsidRPr="0000288A">
              <w:rPr>
                <w:rFonts w:eastAsia="Calibri"/>
                <w:szCs w:val="24"/>
              </w:rPr>
              <w:t xml:space="preserve"> </w:t>
            </w:r>
          </w:p>
          <w:p w:rsidR="0000288A" w:rsidRPr="0000288A" w:rsidRDefault="000B40DC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szívműködés</w:t>
            </w:r>
          </w:p>
          <w:p w:rsidR="000B40DC" w:rsidRPr="0000288A" w:rsidRDefault="000B40DC" w:rsidP="000B40DC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erek</w:t>
            </w:r>
          </w:p>
          <w:p w:rsid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vérnyomás</w:t>
            </w:r>
          </w:p>
          <w:p w:rsidR="001F1E84" w:rsidRPr="0000288A" w:rsidRDefault="001F1E84" w:rsidP="0000288A">
            <w:pPr>
              <w:spacing w:line="36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vércukor szint</w:t>
            </w:r>
          </w:p>
          <w:p w:rsidR="0000288A" w:rsidRPr="0000288A" w:rsidRDefault="000B40DC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 xml:space="preserve">mirigyek működése </w:t>
            </w:r>
          </w:p>
          <w:p w:rsidR="0000288A" w:rsidRPr="0000288A" w:rsidRDefault="000B40DC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bélmozgás</w:t>
            </w:r>
          </w:p>
        </w:tc>
        <w:tc>
          <w:tcPr>
            <w:tcW w:w="2977" w:type="dxa"/>
            <w:shd w:val="clear" w:color="auto" w:fill="auto"/>
          </w:tcPr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 xml:space="preserve">pupilla </w:t>
            </w:r>
            <w:r w:rsidR="000B40DC">
              <w:rPr>
                <w:rFonts w:eastAsia="Calibri"/>
                <w:szCs w:val="24"/>
              </w:rPr>
              <w:t>tágul</w:t>
            </w:r>
          </w:p>
          <w:p w:rsidR="0000288A" w:rsidRPr="0000288A" w:rsidRDefault="002307FC" w:rsidP="0000288A">
            <w:pPr>
              <w:spacing w:line="36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gyorsul</w:t>
            </w:r>
          </w:p>
          <w:p w:rsidR="0000288A" w:rsidRDefault="000B40DC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szűkül</w:t>
            </w:r>
            <w:r>
              <w:rPr>
                <w:rFonts w:eastAsia="Calibri"/>
                <w:szCs w:val="24"/>
              </w:rPr>
              <w:t>nek</w:t>
            </w:r>
          </w:p>
          <w:p w:rsidR="000B40DC" w:rsidRDefault="000B40DC" w:rsidP="0000288A">
            <w:pPr>
              <w:spacing w:line="36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emelkedik</w:t>
            </w:r>
          </w:p>
          <w:p w:rsidR="001F1E84" w:rsidRPr="0000288A" w:rsidRDefault="001F1E84" w:rsidP="0000288A">
            <w:pPr>
              <w:spacing w:line="36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emelkedik</w:t>
            </w:r>
          </w:p>
          <w:p w:rsidR="0000288A" w:rsidRDefault="000B40DC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csökken</w:t>
            </w:r>
          </w:p>
          <w:p w:rsidR="000B40DC" w:rsidRPr="0000288A" w:rsidRDefault="000B40DC" w:rsidP="0000288A">
            <w:pPr>
              <w:spacing w:line="36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csökken</w:t>
            </w:r>
          </w:p>
        </w:tc>
        <w:tc>
          <w:tcPr>
            <w:tcW w:w="3717" w:type="dxa"/>
            <w:shd w:val="clear" w:color="auto" w:fill="auto"/>
          </w:tcPr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szűkül</w:t>
            </w:r>
          </w:p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lassul</w:t>
            </w:r>
          </w:p>
          <w:p w:rsidR="0000288A" w:rsidRPr="0000288A" w:rsidRDefault="000B40DC" w:rsidP="0000288A">
            <w:pPr>
              <w:spacing w:line="36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tág</w:t>
            </w:r>
            <w:r w:rsidR="0000288A" w:rsidRPr="0000288A">
              <w:rPr>
                <w:rFonts w:eastAsia="Calibri"/>
                <w:szCs w:val="24"/>
              </w:rPr>
              <w:t>ul</w:t>
            </w:r>
            <w:r>
              <w:rPr>
                <w:rFonts w:eastAsia="Calibri"/>
                <w:szCs w:val="24"/>
              </w:rPr>
              <w:t xml:space="preserve">nak </w:t>
            </w:r>
          </w:p>
          <w:p w:rsidR="0000288A" w:rsidRDefault="000B40DC" w:rsidP="0000288A">
            <w:pPr>
              <w:spacing w:line="36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csökken</w:t>
            </w:r>
          </w:p>
          <w:p w:rsidR="001F1E84" w:rsidRPr="0000288A" w:rsidRDefault="001F1E84" w:rsidP="0000288A">
            <w:pPr>
              <w:spacing w:line="36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csökken</w:t>
            </w:r>
          </w:p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fokozódik</w:t>
            </w:r>
          </w:p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fokozódik</w:t>
            </w:r>
          </w:p>
        </w:tc>
      </w:tr>
    </w:tbl>
    <w:p w:rsidR="0000288A" w:rsidRPr="00802DA3" w:rsidRDefault="0000288A" w:rsidP="0000288A">
      <w:pPr>
        <w:spacing w:line="360" w:lineRule="auto"/>
        <w:rPr>
          <w:szCs w:val="24"/>
        </w:rPr>
      </w:pPr>
    </w:p>
    <w:p w:rsidR="002307FC" w:rsidRPr="002307FC" w:rsidRDefault="002307FC" w:rsidP="0000288A">
      <w:pPr>
        <w:spacing w:line="360" w:lineRule="auto"/>
        <w:rPr>
          <w:b/>
          <w:szCs w:val="24"/>
        </w:rPr>
      </w:pPr>
      <w:r w:rsidRPr="002307FC">
        <w:rPr>
          <w:b/>
          <w:szCs w:val="24"/>
        </w:rPr>
        <w:t>Ismertesse a jelző reakciókat!</w:t>
      </w:r>
    </w:p>
    <w:p w:rsidR="002307FC" w:rsidRPr="002307FC" w:rsidRDefault="002307FC" w:rsidP="0000288A">
      <w:pPr>
        <w:spacing w:line="360" w:lineRule="auto"/>
        <w:rPr>
          <w:b/>
          <w:szCs w:val="24"/>
        </w:rPr>
      </w:pP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Az emberi szervezet minden hatásra válaszol, a válaszokat válaszreakcióknak nevezzük. A betegség mi</w:t>
      </w:r>
      <w:r w:rsidR="008F70B3">
        <w:rPr>
          <w:szCs w:val="24"/>
        </w:rPr>
        <w:t>ndig tünetekkel jár.</w:t>
      </w:r>
    </w:p>
    <w:p w:rsidR="0000288A" w:rsidRPr="002307FC" w:rsidRDefault="0000288A" w:rsidP="0000288A">
      <w:pPr>
        <w:spacing w:line="360" w:lineRule="auto"/>
        <w:rPr>
          <w:szCs w:val="24"/>
          <w:u w:val="single"/>
        </w:rPr>
      </w:pPr>
      <w:r w:rsidRPr="00802DA3">
        <w:rPr>
          <w:szCs w:val="24"/>
          <w:u w:val="single"/>
        </w:rPr>
        <w:t xml:space="preserve"> A szervezet reakciói:</w:t>
      </w:r>
    </w:p>
    <w:p w:rsidR="0000288A" w:rsidRDefault="0000288A" w:rsidP="0000288A">
      <w:pPr>
        <w:rPr>
          <w:szCs w:val="24"/>
          <w:u w:val="single"/>
        </w:rPr>
      </w:pPr>
    </w:p>
    <w:p w:rsidR="0000288A" w:rsidRPr="00802DA3" w:rsidRDefault="0000288A" w:rsidP="0000288A">
      <w:pPr>
        <w:spacing w:line="360" w:lineRule="auto"/>
        <w:rPr>
          <w:szCs w:val="24"/>
          <w:u w:val="single"/>
        </w:rPr>
      </w:pPr>
      <w:r w:rsidRPr="00802DA3">
        <w:rPr>
          <w:szCs w:val="24"/>
          <w:u w:val="single"/>
        </w:rPr>
        <w:t>Csoportosításuk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00288A" w:rsidRPr="00802DA3" w:rsidTr="0000288A">
        <w:tc>
          <w:tcPr>
            <w:tcW w:w="3070" w:type="dxa"/>
            <w:shd w:val="clear" w:color="auto" w:fill="auto"/>
          </w:tcPr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Jelző reakció</w:t>
            </w:r>
          </w:p>
        </w:tc>
        <w:tc>
          <w:tcPr>
            <w:tcW w:w="3071" w:type="dxa"/>
            <w:shd w:val="clear" w:color="auto" w:fill="auto"/>
          </w:tcPr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Védekező</w:t>
            </w:r>
          </w:p>
        </w:tc>
        <w:tc>
          <w:tcPr>
            <w:tcW w:w="3071" w:type="dxa"/>
            <w:shd w:val="clear" w:color="auto" w:fill="auto"/>
          </w:tcPr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Szövetek, kóros elválasztásai</w:t>
            </w:r>
          </w:p>
        </w:tc>
      </w:tr>
      <w:tr w:rsidR="0000288A" w:rsidRPr="00802DA3" w:rsidTr="0000288A">
        <w:tc>
          <w:tcPr>
            <w:tcW w:w="3070" w:type="dxa"/>
            <w:shd w:val="clear" w:color="auto" w:fill="auto"/>
          </w:tcPr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fájdalom</w:t>
            </w:r>
          </w:p>
        </w:tc>
        <w:tc>
          <w:tcPr>
            <w:tcW w:w="3071" w:type="dxa"/>
            <w:shd w:val="clear" w:color="auto" w:fill="auto"/>
          </w:tcPr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-gyulladás</w:t>
            </w:r>
          </w:p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-immunreakció</w:t>
            </w:r>
          </w:p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-allergia</w:t>
            </w:r>
          </w:p>
        </w:tc>
        <w:tc>
          <w:tcPr>
            <w:tcW w:w="3071" w:type="dxa"/>
            <w:shd w:val="clear" w:color="auto" w:fill="auto"/>
          </w:tcPr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-elhalás</w:t>
            </w:r>
          </w:p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-sorvadás</w:t>
            </w:r>
          </w:p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-túltengés</w:t>
            </w:r>
          </w:p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>-elfajulás</w:t>
            </w:r>
          </w:p>
          <w:p w:rsidR="0000288A" w:rsidRPr="0000288A" w:rsidRDefault="0000288A" w:rsidP="0000288A">
            <w:pPr>
              <w:spacing w:line="360" w:lineRule="auto"/>
              <w:rPr>
                <w:rFonts w:eastAsia="Calibri"/>
                <w:szCs w:val="24"/>
              </w:rPr>
            </w:pPr>
            <w:r w:rsidRPr="0000288A">
              <w:rPr>
                <w:rFonts w:eastAsia="Calibri"/>
                <w:szCs w:val="24"/>
              </w:rPr>
              <w:t xml:space="preserve">-daganak képződés </w:t>
            </w:r>
          </w:p>
        </w:tc>
      </w:tr>
    </w:tbl>
    <w:p w:rsidR="00F028C0" w:rsidRDefault="00F028C0" w:rsidP="0000288A">
      <w:pPr>
        <w:spacing w:line="360" w:lineRule="auto"/>
        <w:rPr>
          <w:szCs w:val="24"/>
        </w:rPr>
      </w:pPr>
    </w:p>
    <w:p w:rsidR="00F028C0" w:rsidRDefault="00F028C0" w:rsidP="0000288A">
      <w:pPr>
        <w:spacing w:line="360" w:lineRule="auto"/>
        <w:rPr>
          <w:szCs w:val="24"/>
        </w:rPr>
      </w:pP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br/>
        <w:t>Fájdalom – dolor</w:t>
      </w:r>
      <w:r w:rsidR="00F028C0">
        <w:rPr>
          <w:szCs w:val="24"/>
        </w:rPr>
        <w:t xml:space="preserve"> </w:t>
      </w:r>
      <w:r w:rsidR="00C274BF">
        <w:rPr>
          <w:szCs w:val="24"/>
        </w:rPr>
        <w:t>Reflexesen</w:t>
      </w:r>
      <w:r w:rsidRPr="00802DA3">
        <w:rPr>
          <w:szCs w:val="24"/>
        </w:rPr>
        <w:t xml:space="preserve"> védi a szervezetet. </w:t>
      </w:r>
      <w:r w:rsidR="00C274BF">
        <w:rPr>
          <w:szCs w:val="24"/>
        </w:rPr>
        <w:t xml:space="preserve">pl. izom spazmus. </w:t>
      </w:r>
      <w:r w:rsidRPr="00802DA3">
        <w:rPr>
          <w:szCs w:val="24"/>
        </w:rPr>
        <w:t>Szubjektív tünet a leggyakoribb panasz.</w:t>
      </w:r>
    </w:p>
    <w:p w:rsidR="0000288A" w:rsidRPr="00802DA3" w:rsidRDefault="0000288A" w:rsidP="0000288A">
      <w:pPr>
        <w:spacing w:line="360" w:lineRule="auto"/>
        <w:rPr>
          <w:szCs w:val="24"/>
          <w:u w:val="single"/>
        </w:rPr>
      </w:pPr>
      <w:r w:rsidRPr="00802DA3">
        <w:rPr>
          <w:szCs w:val="24"/>
          <w:u w:val="single"/>
        </w:rPr>
        <w:t>A fájdalom oka lehet: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O2 hiány a szöveteknél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túlzott feszülés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szövet folytonosságának megszakadása, ütés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stressz állapot (gyomor, szív panasz)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Gyakori jelenség hogy a beteg fájdalmat máshol érzi, ez a kisugárzó fájdalom pl. infarktusnál vesegörcsnél.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Gyulladás inflammatio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A szervezet védekező reakciója a kórokozóval szemben (pl baktérium)</w:t>
      </w:r>
    </w:p>
    <w:p w:rsidR="0000288A" w:rsidRPr="00802DA3" w:rsidRDefault="0000288A" w:rsidP="0000288A">
      <w:pPr>
        <w:spacing w:line="360" w:lineRule="auto"/>
        <w:rPr>
          <w:szCs w:val="24"/>
          <w:u w:val="single"/>
        </w:rPr>
      </w:pPr>
      <w:r w:rsidRPr="00802DA3">
        <w:rPr>
          <w:szCs w:val="24"/>
          <w:u w:val="single"/>
        </w:rPr>
        <w:t xml:space="preserve">Létrehozhatja: 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mechanikai hatás (folyamatos nyomás, dörzsölés)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vegyi hatás (sav, lúg, marás)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hőhatás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sugárzás</w:t>
      </w:r>
    </w:p>
    <w:p w:rsidR="0000288A" w:rsidRPr="00802DA3" w:rsidRDefault="0000288A" w:rsidP="0000288A">
      <w:pPr>
        <w:spacing w:line="360" w:lineRule="auto"/>
        <w:rPr>
          <w:szCs w:val="24"/>
        </w:rPr>
      </w:pPr>
    </w:p>
    <w:p w:rsidR="0000288A" w:rsidRPr="00802DA3" w:rsidRDefault="0000288A" w:rsidP="0000288A">
      <w:pPr>
        <w:spacing w:line="360" w:lineRule="auto"/>
        <w:rPr>
          <w:szCs w:val="24"/>
          <w:u w:val="single"/>
        </w:rPr>
      </w:pPr>
      <w:r w:rsidRPr="00802DA3">
        <w:rPr>
          <w:szCs w:val="24"/>
          <w:u w:val="single"/>
        </w:rPr>
        <w:t>Következménye: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F70B3">
        <w:rPr>
          <w:b/>
          <w:szCs w:val="24"/>
        </w:rPr>
        <w:t>helyi tünet</w:t>
      </w:r>
      <w:r w:rsidR="008F70B3">
        <w:rPr>
          <w:szCs w:val="24"/>
        </w:rPr>
        <w:t>:</w:t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F70B3">
        <w:rPr>
          <w:b/>
          <w:szCs w:val="24"/>
        </w:rPr>
        <w:t>általános tünet</w:t>
      </w:r>
      <w:r w:rsidR="008F70B3">
        <w:rPr>
          <w:b/>
          <w:szCs w:val="24"/>
        </w:rPr>
        <w:t>: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fájdalom – dolor </w:t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  <w:t>láz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melegség – dolor </w:t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  <w:t>emelkedett vörösvértest süllyedés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bőrpír – rubor</w:t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  <w:t>emelkedett fvs szám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duzzanat – tumor </w:t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  <w:t>ellenanyag termelés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működés kiesés – funkció laesa </w:t>
      </w:r>
    </w:p>
    <w:p w:rsidR="0000288A" w:rsidRPr="00802DA3" w:rsidRDefault="0000288A" w:rsidP="0000288A">
      <w:pPr>
        <w:spacing w:line="360" w:lineRule="auto"/>
        <w:rPr>
          <w:szCs w:val="24"/>
        </w:rPr>
      </w:pPr>
    </w:p>
    <w:p w:rsidR="0000288A" w:rsidRPr="00561A32" w:rsidRDefault="0000288A" w:rsidP="00561A32">
      <w:pPr>
        <w:rPr>
          <w:szCs w:val="24"/>
        </w:rPr>
      </w:pPr>
      <w:r w:rsidRPr="00802DA3">
        <w:rPr>
          <w:szCs w:val="24"/>
        </w:rPr>
        <w:t>A bejutott kórokozó helyileg károsítja a sejteket</w:t>
      </w:r>
      <w:r w:rsidR="00561A32">
        <w:rPr>
          <w:szCs w:val="24"/>
        </w:rPr>
        <w:t>,</w:t>
      </w:r>
      <w:r w:rsidRPr="00802DA3">
        <w:rPr>
          <w:szCs w:val="24"/>
        </w:rPr>
        <w:t xml:space="preserve"> értágulat jön létre, fokozódik az erek áteresztő képessége, duzzanat keletkezik, nő a fájdalom.</w:t>
      </w:r>
    </w:p>
    <w:p w:rsidR="0000288A" w:rsidRPr="00802DA3" w:rsidRDefault="0000288A" w:rsidP="0000288A">
      <w:pPr>
        <w:spacing w:line="360" w:lineRule="auto"/>
        <w:rPr>
          <w:szCs w:val="24"/>
        </w:rPr>
      </w:pPr>
    </w:p>
    <w:p w:rsidR="00865104" w:rsidRDefault="00865104" w:rsidP="00865104">
      <w:pPr>
        <w:spacing w:line="360" w:lineRule="auto"/>
        <w:rPr>
          <w:szCs w:val="24"/>
        </w:rPr>
      </w:pPr>
      <w:r w:rsidRPr="008F70B3">
        <w:rPr>
          <w:b/>
          <w:szCs w:val="24"/>
          <w:u w:val="single"/>
        </w:rPr>
        <w:t>Immunreakció</w:t>
      </w:r>
      <w:r w:rsidRPr="00802DA3">
        <w:rPr>
          <w:szCs w:val="24"/>
          <w:u w:val="single"/>
        </w:rPr>
        <w:t>:</w:t>
      </w:r>
      <w:r w:rsidRPr="00802DA3">
        <w:rPr>
          <w:szCs w:val="24"/>
        </w:rPr>
        <w:t xml:space="preserve"> A kórokozók szervezet</w:t>
      </w:r>
      <w:r>
        <w:rPr>
          <w:szCs w:val="24"/>
        </w:rPr>
        <w:t>be jutása együtt jár a védekező</w:t>
      </w:r>
      <w:r w:rsidRPr="00802DA3">
        <w:rPr>
          <w:szCs w:val="24"/>
        </w:rPr>
        <w:t xml:space="preserve"> fehé</w:t>
      </w:r>
      <w:r>
        <w:rPr>
          <w:szCs w:val="24"/>
        </w:rPr>
        <w:t>rvérsejtek számának növekedésével</w:t>
      </w:r>
      <w:r w:rsidRPr="00802DA3">
        <w:rPr>
          <w:szCs w:val="24"/>
        </w:rPr>
        <w:t xml:space="preserve">. </w:t>
      </w:r>
    </w:p>
    <w:p w:rsidR="00865104" w:rsidRDefault="00865104" w:rsidP="00865104">
      <w:pPr>
        <w:spacing w:line="360" w:lineRule="auto"/>
        <w:rPr>
          <w:szCs w:val="24"/>
        </w:rPr>
      </w:pPr>
      <w:r w:rsidRPr="00802DA3">
        <w:rPr>
          <w:szCs w:val="24"/>
        </w:rPr>
        <w:t>Csontvelő károsító gyógyszerek, citosztatikumok, sugárhatás, HIV fertő</w:t>
      </w:r>
      <w:r>
        <w:rPr>
          <w:szCs w:val="24"/>
        </w:rPr>
        <w:t>zés gyengítik az immunválaszt.</w:t>
      </w:r>
    </w:p>
    <w:p w:rsidR="00865104" w:rsidRPr="0080236F" w:rsidRDefault="00865104" w:rsidP="00865104">
      <w:pPr>
        <w:spacing w:line="360" w:lineRule="auto"/>
        <w:rPr>
          <w:szCs w:val="24"/>
        </w:rPr>
      </w:pPr>
      <w:r>
        <w:rPr>
          <w:szCs w:val="24"/>
        </w:rPr>
        <w:t>Kóros immunválasz (immunbetegségek)</w:t>
      </w:r>
      <w:r w:rsidRPr="00802DA3">
        <w:rPr>
          <w:szCs w:val="24"/>
        </w:rPr>
        <w:t xml:space="preserve"> </w:t>
      </w:r>
      <w:r>
        <w:rPr>
          <w:szCs w:val="24"/>
        </w:rPr>
        <w:t xml:space="preserve">akkor alakulnak ki, amikor a szervezetben már nincs jelen a kórokozó, de az immunrendszer továbbra is termeli az ellenanyagokat a nem létező kórokozók </w:t>
      </w:r>
      <w:r>
        <w:rPr>
          <w:szCs w:val="24"/>
        </w:rPr>
        <w:lastRenderedPageBreak/>
        <w:t>ellen. Az ekkor képződő immunkomplexek megtámadják és károsítják a szervezet saját sejtjeit.  J</w:t>
      </w:r>
      <w:r w:rsidRPr="00802DA3">
        <w:rPr>
          <w:szCs w:val="24"/>
        </w:rPr>
        <w:t>elentkezhet örökletes</w:t>
      </w:r>
      <w:r>
        <w:rPr>
          <w:szCs w:val="24"/>
        </w:rPr>
        <w:t>en</w:t>
      </w:r>
      <w:r w:rsidRPr="00802DA3">
        <w:rPr>
          <w:szCs w:val="24"/>
        </w:rPr>
        <w:t xml:space="preserve"> v</w:t>
      </w:r>
      <w:r>
        <w:rPr>
          <w:szCs w:val="24"/>
        </w:rPr>
        <w:t>agy szerzetten.</w:t>
      </w:r>
      <w:r w:rsidRPr="00802DA3">
        <w:rPr>
          <w:szCs w:val="24"/>
        </w:rPr>
        <w:t xml:space="preserve"> </w:t>
      </w:r>
    </w:p>
    <w:p w:rsidR="0000288A" w:rsidRPr="00802DA3" w:rsidRDefault="0000288A" w:rsidP="0000288A">
      <w:pPr>
        <w:spacing w:line="360" w:lineRule="auto"/>
        <w:rPr>
          <w:szCs w:val="24"/>
        </w:rPr>
      </w:pPr>
    </w:p>
    <w:p w:rsidR="0000288A" w:rsidRPr="00865104" w:rsidRDefault="0000288A" w:rsidP="0000288A">
      <w:pPr>
        <w:spacing w:line="360" w:lineRule="auto"/>
        <w:rPr>
          <w:szCs w:val="24"/>
        </w:rPr>
      </w:pPr>
      <w:r w:rsidRPr="00EF1D86">
        <w:rPr>
          <w:b/>
          <w:szCs w:val="24"/>
          <w:u w:val="single"/>
        </w:rPr>
        <w:t>Allergia</w:t>
      </w:r>
      <w:r w:rsidRPr="00802DA3">
        <w:rPr>
          <w:szCs w:val="24"/>
          <w:u w:val="single"/>
        </w:rPr>
        <w:t xml:space="preserve">. </w:t>
      </w:r>
      <w:r w:rsidR="00561A32">
        <w:rPr>
          <w:szCs w:val="24"/>
        </w:rPr>
        <w:t xml:space="preserve">A szervezet fokozott </w:t>
      </w:r>
      <w:r w:rsidR="00561A32" w:rsidRPr="00802DA3">
        <w:rPr>
          <w:szCs w:val="24"/>
          <w:u w:val="single"/>
        </w:rPr>
        <w:t>túlérzékenységi reakció</w:t>
      </w:r>
      <w:r w:rsidR="00561A32">
        <w:rPr>
          <w:szCs w:val="24"/>
          <w:u w:val="single"/>
        </w:rPr>
        <w:t>ja</w:t>
      </w:r>
      <w:r w:rsidR="00561A32" w:rsidRPr="00561A32">
        <w:rPr>
          <w:szCs w:val="24"/>
        </w:rPr>
        <w:t xml:space="preserve"> </w:t>
      </w:r>
      <w:r w:rsidR="00561A32">
        <w:rPr>
          <w:szCs w:val="24"/>
        </w:rPr>
        <w:t xml:space="preserve"> a számára egyébként közömbös anyagokkal szemben. </w:t>
      </w:r>
      <w:r w:rsidR="00865104" w:rsidRPr="00802DA3">
        <w:rPr>
          <w:szCs w:val="24"/>
        </w:rPr>
        <w:t>A</w:t>
      </w:r>
      <w:r w:rsidR="00865104">
        <w:rPr>
          <w:szCs w:val="24"/>
        </w:rPr>
        <w:t xml:space="preserve">llergia esetén a szervezetbe </w:t>
      </w:r>
      <w:r w:rsidR="00865104" w:rsidRPr="00802DA3">
        <w:rPr>
          <w:szCs w:val="24"/>
        </w:rPr>
        <w:t xml:space="preserve">került idegen anyag </w:t>
      </w:r>
      <w:r w:rsidR="00865104" w:rsidRPr="00F028C0">
        <w:rPr>
          <w:b/>
          <w:szCs w:val="24"/>
        </w:rPr>
        <w:t>az allergén</w:t>
      </w:r>
      <w:r w:rsidR="00865104">
        <w:rPr>
          <w:szCs w:val="24"/>
        </w:rPr>
        <w:t>, amelyre a szervezet válaszreakciója a fokozott</w:t>
      </w:r>
      <w:r w:rsidR="00865104" w:rsidRPr="00802DA3">
        <w:rPr>
          <w:szCs w:val="24"/>
        </w:rPr>
        <w:t xml:space="preserve"> ellenanyag termelés</w:t>
      </w:r>
      <w:r w:rsidR="00865104">
        <w:rPr>
          <w:szCs w:val="24"/>
        </w:rPr>
        <w:t xml:space="preserve"> (hisztamin)</w:t>
      </w:r>
      <w:r w:rsidR="00865104" w:rsidRPr="00802DA3">
        <w:rPr>
          <w:szCs w:val="24"/>
        </w:rPr>
        <w:t>. Jellemző</w:t>
      </w:r>
      <w:r w:rsidR="00865104" w:rsidRPr="00FA003B">
        <w:rPr>
          <w:b/>
          <w:szCs w:val="24"/>
        </w:rPr>
        <w:t xml:space="preserve"> helyi</w:t>
      </w:r>
      <w:r w:rsidR="00865104" w:rsidRPr="00802DA3">
        <w:rPr>
          <w:szCs w:val="24"/>
        </w:rPr>
        <w:t xml:space="preserve"> reakciók: </w:t>
      </w:r>
      <w:r w:rsidR="00865104" w:rsidRPr="005D7F6B">
        <w:rPr>
          <w:b/>
          <w:szCs w:val="24"/>
        </w:rPr>
        <w:t xml:space="preserve">csalánkiütés, szénanátha, </w:t>
      </w:r>
      <w:r w:rsidR="00745462">
        <w:rPr>
          <w:b/>
          <w:szCs w:val="24"/>
        </w:rPr>
        <w:t xml:space="preserve">aszthma, </w:t>
      </w:r>
      <w:r w:rsidR="00865104" w:rsidRPr="005D7F6B">
        <w:rPr>
          <w:b/>
          <w:szCs w:val="24"/>
        </w:rPr>
        <w:t>bőrpír, gége vizenyő. Legsúlyosabb formája az anafilaxiás sokk</w:t>
      </w:r>
      <w:r w:rsidR="00865104" w:rsidRPr="00802DA3">
        <w:rPr>
          <w:szCs w:val="24"/>
        </w:rPr>
        <w:t>, mely életveszélyes, azonnali orvosi beavatkozás szükséges</w:t>
      </w:r>
    </w:p>
    <w:p w:rsidR="0000288A" w:rsidRPr="00802DA3" w:rsidRDefault="00F028C0" w:rsidP="00F028C0">
      <w:pPr>
        <w:spacing w:line="360" w:lineRule="auto"/>
        <w:rPr>
          <w:szCs w:val="24"/>
        </w:rPr>
      </w:pPr>
      <w:r>
        <w:rPr>
          <w:szCs w:val="24"/>
        </w:rPr>
        <w:t xml:space="preserve">A szervezet válaszreakciója lehet : </w:t>
      </w:r>
      <w:r w:rsidR="005D7F6B">
        <w:rPr>
          <w:szCs w:val="24"/>
        </w:rPr>
        <w:t xml:space="preserve">1. </w:t>
      </w:r>
      <w:r w:rsidR="0000288A" w:rsidRPr="00802DA3">
        <w:rPr>
          <w:szCs w:val="24"/>
        </w:rPr>
        <w:t xml:space="preserve">normális </w:t>
      </w:r>
      <w:r>
        <w:rPr>
          <w:szCs w:val="24"/>
        </w:rPr>
        <w:t xml:space="preserve">, </w:t>
      </w:r>
      <w:r w:rsidR="00865104">
        <w:rPr>
          <w:szCs w:val="24"/>
        </w:rPr>
        <w:t>2.</w:t>
      </w:r>
      <w:r w:rsidR="0000288A" w:rsidRPr="00802DA3">
        <w:rPr>
          <w:szCs w:val="24"/>
        </w:rPr>
        <w:t xml:space="preserve"> nincs </w:t>
      </w:r>
      <w:r>
        <w:rPr>
          <w:szCs w:val="24"/>
        </w:rPr>
        <w:t xml:space="preserve">, </w:t>
      </w:r>
      <w:r w:rsidR="005D7F6B">
        <w:rPr>
          <w:szCs w:val="24"/>
        </w:rPr>
        <w:t xml:space="preserve">3. </w:t>
      </w:r>
      <w:r w:rsidR="0000288A" w:rsidRPr="00802DA3">
        <w:rPr>
          <w:szCs w:val="24"/>
        </w:rPr>
        <w:t>csökkent</w:t>
      </w:r>
      <w:r>
        <w:rPr>
          <w:szCs w:val="24"/>
        </w:rPr>
        <w:t xml:space="preserve"> </w:t>
      </w:r>
      <w:r w:rsidR="005D7F6B">
        <w:rPr>
          <w:szCs w:val="24"/>
        </w:rPr>
        <w:t xml:space="preserve">4. </w:t>
      </w:r>
      <w:r w:rsidR="0000288A" w:rsidRPr="00802DA3">
        <w:rPr>
          <w:szCs w:val="24"/>
        </w:rPr>
        <w:t>fokozott túlérzékenységi reakció</w:t>
      </w:r>
      <w:r w:rsidR="005D7F6B">
        <w:rPr>
          <w:szCs w:val="24"/>
        </w:rPr>
        <w:t xml:space="preserve">. 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. </w:t>
      </w:r>
    </w:p>
    <w:p w:rsidR="0000288A" w:rsidRPr="00802DA3" w:rsidRDefault="0000288A" w:rsidP="0000288A">
      <w:pPr>
        <w:spacing w:line="360" w:lineRule="auto"/>
        <w:rPr>
          <w:szCs w:val="24"/>
        </w:rPr>
      </w:pP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3. D.</w:t>
      </w:r>
    </w:p>
    <w:p w:rsidR="0000288A" w:rsidRPr="00802DA3" w:rsidRDefault="0000288A" w:rsidP="0000288A">
      <w:pPr>
        <w:spacing w:line="360" w:lineRule="auto"/>
        <w:rPr>
          <w:b/>
          <w:szCs w:val="24"/>
        </w:rPr>
      </w:pPr>
      <w:r w:rsidRPr="00802DA3">
        <w:rPr>
          <w:b/>
          <w:szCs w:val="24"/>
        </w:rPr>
        <w:t>Beszéljen a  helioterápia és a fototerápia fizioterápiában betöltött szerepéről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  <w:u w:val="single"/>
        </w:rPr>
        <w:t>Fototerápia:</w:t>
      </w:r>
      <w:r w:rsidRPr="00802DA3">
        <w:rPr>
          <w:szCs w:val="24"/>
        </w:rPr>
        <w:t xml:space="preserve"> fénykezelést jelent, amelynek természetes formája a napfény helioterápia és mesterséges formája a fototerápia.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A mesterség</w:t>
      </w:r>
      <w:r w:rsidR="008F70B3">
        <w:rPr>
          <w:szCs w:val="24"/>
        </w:rPr>
        <w:t>esen előállított</w:t>
      </w:r>
      <w:r w:rsidRPr="00802DA3">
        <w:rPr>
          <w:szCs w:val="24"/>
        </w:rPr>
        <w:t xml:space="preserve"> sugárzás</w:t>
      </w:r>
      <w:r w:rsidR="008F70B3">
        <w:rPr>
          <w:szCs w:val="24"/>
        </w:rPr>
        <w:t>nak k</w:t>
      </w:r>
      <w:r w:rsidRPr="00802DA3">
        <w:rPr>
          <w:szCs w:val="24"/>
        </w:rPr>
        <w:t>ét fő paramétere jellemző a hullámhossz és a frekvencia.</w:t>
      </w:r>
    </w:p>
    <w:p w:rsidR="0000288A" w:rsidRPr="00C274BF" w:rsidRDefault="0000288A" w:rsidP="0000288A">
      <w:pPr>
        <w:spacing w:line="360" w:lineRule="auto"/>
        <w:rPr>
          <w:sz w:val="20"/>
        </w:rPr>
      </w:pPr>
      <w:r w:rsidRPr="00C274BF">
        <w:rPr>
          <w:sz w:val="20"/>
        </w:rPr>
        <w:t>Hullámhossz (nm:nanométer)</w:t>
      </w:r>
    </w:p>
    <w:p w:rsidR="0000288A" w:rsidRPr="00C274BF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C274BF">
        <w:rPr>
          <w:rFonts w:ascii="Times New Roman" w:hAnsi="Times New Roman"/>
          <w:sz w:val="20"/>
          <w:szCs w:val="20"/>
        </w:rPr>
        <w:t>30000-200 nm – ig</w:t>
      </w:r>
      <w:r w:rsidR="00C86697" w:rsidRPr="00C274BF">
        <w:rPr>
          <w:rFonts w:ascii="Times New Roman" w:hAnsi="Times New Roman"/>
          <w:sz w:val="20"/>
          <w:szCs w:val="20"/>
        </w:rPr>
        <w:t xml:space="preserve"> terjed a napfény hullámhossza </w:t>
      </w:r>
    </w:p>
    <w:p w:rsidR="0000288A" w:rsidRPr="00C274BF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C274BF">
        <w:rPr>
          <w:rFonts w:ascii="Times New Roman" w:hAnsi="Times New Roman"/>
          <w:sz w:val="20"/>
          <w:szCs w:val="20"/>
        </w:rPr>
        <w:t xml:space="preserve">20000 – 760 nm-ig infravörös sugárzás </w:t>
      </w:r>
    </w:p>
    <w:p w:rsidR="0000288A" w:rsidRPr="00C274BF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C274BF">
        <w:rPr>
          <w:rFonts w:ascii="Times New Roman" w:hAnsi="Times New Roman"/>
          <w:sz w:val="20"/>
          <w:szCs w:val="20"/>
        </w:rPr>
        <w:t xml:space="preserve">760 – 400 nm látható fény </w:t>
      </w:r>
    </w:p>
    <w:p w:rsidR="0000288A" w:rsidRPr="00C274BF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C274BF">
        <w:rPr>
          <w:rFonts w:ascii="Times New Roman" w:hAnsi="Times New Roman"/>
          <w:sz w:val="20"/>
          <w:szCs w:val="20"/>
        </w:rPr>
        <w:t>400 – 200 nm ultraibolya sugárzás, az infravörös és UV között található a lézersugárzás</w:t>
      </w:r>
    </w:p>
    <w:p w:rsidR="0000288A" w:rsidRPr="00802DA3" w:rsidRDefault="0000288A" w:rsidP="0000288A">
      <w:pPr>
        <w:spacing w:line="360" w:lineRule="auto"/>
        <w:rPr>
          <w:szCs w:val="24"/>
          <w:u w:val="single"/>
        </w:rPr>
      </w:pPr>
      <w:r w:rsidRPr="00802DA3">
        <w:rPr>
          <w:szCs w:val="24"/>
          <w:u w:val="single"/>
        </w:rPr>
        <w:t>A nap sugárzás összetevői: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 xml:space="preserve">44% látható fény 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50 % infravörös sugárzásból áll</w:t>
      </w:r>
    </w:p>
    <w:p w:rsidR="0000288A" w:rsidRDefault="00CD7890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6 % UV </w:t>
      </w:r>
      <w:r w:rsidR="0000288A" w:rsidRPr="00802D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sugárzás </w:t>
      </w:r>
      <w:r w:rsidR="0000288A" w:rsidRPr="00802DA3">
        <w:rPr>
          <w:rFonts w:ascii="Times New Roman" w:hAnsi="Times New Roman"/>
          <w:sz w:val="24"/>
          <w:szCs w:val="24"/>
        </w:rPr>
        <w:t xml:space="preserve">(5,6% „A” 0,4% „B”) a „C” –t az ózonréteg elnyeli. A napfénysugárzás részben direkt, részben indirekt sugárzás formájában éri a szervezetet. </w:t>
      </w:r>
    </w:p>
    <w:p w:rsidR="006927D9" w:rsidRPr="00802DA3" w:rsidRDefault="006927D9" w:rsidP="006927D9">
      <w:pPr>
        <w:pStyle w:val="Listaszerbekezds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0288A" w:rsidRPr="00802DA3" w:rsidRDefault="00A25A91" w:rsidP="0000288A">
      <w:pPr>
        <w:spacing w:line="360" w:lineRule="auto"/>
        <w:rPr>
          <w:szCs w:val="24"/>
        </w:rPr>
      </w:pPr>
      <w:r w:rsidRPr="00A25A91">
        <w:rPr>
          <w:b/>
          <w:szCs w:val="24"/>
          <w:u w:val="single"/>
        </w:rPr>
        <w:t>Helioterápia:</w:t>
      </w:r>
      <w:r>
        <w:rPr>
          <w:szCs w:val="24"/>
        </w:rPr>
        <w:t xml:space="preserve"> </w:t>
      </w:r>
      <w:r w:rsidR="00C00C5B">
        <w:rPr>
          <w:szCs w:val="24"/>
        </w:rPr>
        <w:t xml:space="preserve"> A napfény</w:t>
      </w:r>
      <w:r>
        <w:rPr>
          <w:szCs w:val="24"/>
        </w:rPr>
        <w:t>t</w:t>
      </w:r>
      <w:r w:rsidR="0000288A" w:rsidRPr="00802DA3">
        <w:rPr>
          <w:szCs w:val="24"/>
        </w:rPr>
        <w:t xml:space="preserve"> a mai napig használják gyógyításra</w:t>
      </w:r>
    </w:p>
    <w:p w:rsidR="006927D9" w:rsidRDefault="006927D9" w:rsidP="0000288A">
      <w:pPr>
        <w:spacing w:line="360" w:lineRule="auto"/>
        <w:rPr>
          <w:szCs w:val="24"/>
          <w:u w:val="single"/>
        </w:rPr>
      </w:pPr>
    </w:p>
    <w:p w:rsidR="006927D9" w:rsidRDefault="006927D9" w:rsidP="0000288A">
      <w:pPr>
        <w:spacing w:line="360" w:lineRule="auto"/>
        <w:rPr>
          <w:szCs w:val="24"/>
          <w:u w:val="single"/>
        </w:rPr>
        <w:sectPr w:rsidR="006927D9" w:rsidSect="00535E68">
          <w:pgSz w:w="11907" w:h="16840" w:code="9"/>
          <w:pgMar w:top="851" w:right="1134" w:bottom="1134" w:left="1134" w:header="709" w:footer="709" w:gutter="0"/>
          <w:cols w:space="708"/>
          <w:docGrid w:linePitch="360"/>
        </w:sectPr>
      </w:pPr>
    </w:p>
    <w:p w:rsidR="00A25A91" w:rsidRPr="00A25A91" w:rsidRDefault="00A25A91" w:rsidP="0000288A">
      <w:pPr>
        <w:spacing w:line="360" w:lineRule="auto"/>
        <w:rPr>
          <w:szCs w:val="24"/>
          <w:u w:val="single"/>
        </w:rPr>
      </w:pPr>
      <w:r w:rsidRPr="00A25A91">
        <w:rPr>
          <w:szCs w:val="24"/>
          <w:u w:val="single"/>
        </w:rPr>
        <w:lastRenderedPageBreak/>
        <w:t>Indikációk: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psoriasis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ekzema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csont és ízületi bántalmak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vitamin hiányos állapotokban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kedély javításra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A25A91">
        <w:rPr>
          <w:szCs w:val="24"/>
          <w:u w:val="single"/>
        </w:rPr>
        <w:lastRenderedPageBreak/>
        <w:t>Ellenjavallat</w:t>
      </w:r>
      <w:r w:rsidR="006927D9">
        <w:rPr>
          <w:szCs w:val="24"/>
          <w:u w:val="single"/>
        </w:rPr>
        <w:t>ok</w:t>
      </w:r>
      <w:r w:rsidRPr="00802DA3">
        <w:rPr>
          <w:szCs w:val="24"/>
        </w:rPr>
        <w:t>: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aktív TBC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rosszindulatú daganatok 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napfény allergia </w:t>
      </w:r>
    </w:p>
    <w:p w:rsidR="00C00C5B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heveny bete</w:t>
      </w:r>
      <w:r w:rsidR="00C00C5B">
        <w:rPr>
          <w:szCs w:val="24"/>
        </w:rPr>
        <w:t xml:space="preserve">gségek </w:t>
      </w:r>
    </w:p>
    <w:p w:rsidR="0000288A" w:rsidRPr="00802DA3" w:rsidRDefault="00C274BF" w:rsidP="0000288A">
      <w:pPr>
        <w:spacing w:line="360" w:lineRule="auto"/>
        <w:rPr>
          <w:szCs w:val="24"/>
        </w:rPr>
      </w:pPr>
      <w:r>
        <w:rPr>
          <w:szCs w:val="24"/>
        </w:rPr>
        <w:t>ca</w:t>
      </w:r>
      <w:r w:rsidR="0000288A" w:rsidRPr="00802DA3">
        <w:rPr>
          <w:szCs w:val="24"/>
        </w:rPr>
        <w:t>rdialis decom</w:t>
      </w:r>
      <w:r>
        <w:rPr>
          <w:szCs w:val="24"/>
        </w:rPr>
        <w:t>penzáció</w:t>
      </w:r>
      <w:r w:rsidR="004A4A0D">
        <w:rPr>
          <w:szCs w:val="24"/>
        </w:rPr>
        <w:t>-szívelégtelenség</w:t>
      </w:r>
    </w:p>
    <w:p w:rsidR="006927D9" w:rsidRDefault="006927D9" w:rsidP="0000288A">
      <w:pPr>
        <w:spacing w:line="360" w:lineRule="auto"/>
        <w:rPr>
          <w:szCs w:val="24"/>
        </w:rPr>
        <w:sectPr w:rsidR="006927D9" w:rsidSect="006927D9">
          <w:type w:val="continuous"/>
          <w:pgSz w:w="11907" w:h="16840" w:code="9"/>
          <w:pgMar w:top="851" w:right="1134" w:bottom="1134" w:left="1134" w:header="709" w:footer="709" w:gutter="0"/>
          <w:cols w:num="2" w:space="708"/>
          <w:docGrid w:linePitch="360"/>
        </w:sectPr>
      </w:pPr>
    </w:p>
    <w:p w:rsidR="0000288A" w:rsidRPr="00802DA3" w:rsidRDefault="0000288A" w:rsidP="0000288A">
      <w:pPr>
        <w:spacing w:line="360" w:lineRule="auto"/>
        <w:rPr>
          <w:szCs w:val="24"/>
        </w:rPr>
      </w:pPr>
    </w:p>
    <w:p w:rsidR="0000288A" w:rsidRPr="00802DA3" w:rsidRDefault="0000288A" w:rsidP="0000288A">
      <w:pPr>
        <w:spacing w:line="360" w:lineRule="auto"/>
        <w:rPr>
          <w:szCs w:val="24"/>
          <w:u w:val="single"/>
        </w:rPr>
      </w:pPr>
      <w:r w:rsidRPr="00802DA3">
        <w:rPr>
          <w:szCs w:val="24"/>
          <w:u w:val="single"/>
        </w:rPr>
        <w:t>Mesterséges (fototerápia) fénykezelés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infravörös sugárzás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 xml:space="preserve">látható fény kezelés 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 xml:space="preserve">ultraibolya sugár kezelés </w:t>
      </w:r>
    </w:p>
    <w:p w:rsidR="0000288A" w:rsidRPr="00802DA3" w:rsidRDefault="0000288A" w:rsidP="0000288A">
      <w:pPr>
        <w:spacing w:line="360" w:lineRule="auto"/>
        <w:rPr>
          <w:szCs w:val="24"/>
        </w:rPr>
      </w:pPr>
    </w:p>
    <w:p w:rsidR="0000288A" w:rsidRPr="00CD7890" w:rsidRDefault="0000288A" w:rsidP="0000288A">
      <w:pPr>
        <w:spacing w:line="360" w:lineRule="auto"/>
        <w:rPr>
          <w:b/>
          <w:szCs w:val="24"/>
          <w:u w:val="single"/>
        </w:rPr>
      </w:pPr>
      <w:r w:rsidRPr="00CD7890">
        <w:rPr>
          <w:b/>
          <w:szCs w:val="24"/>
          <w:u w:val="single"/>
        </w:rPr>
        <w:t xml:space="preserve">Infravörös sugárkezelés (infralámpa) 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kezelési táv. asztali készüléknél 25 cm, állványos készüléknél 1m. fali készüléknél 1,5 m. 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kezelési idő: 15 perctől max 60 percig. 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baleset megelőzés: égés elkerülése.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Indikátio: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mozgásszervi ( bursítis tendintis tendavaginitis)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fül – orr –gégészeti megb. (otitis, sinuszitis) 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bőrgyógyászati megbetegedések (hydradenitis, folliculitis, furunculus, corbunculus)</w:t>
      </w:r>
    </w:p>
    <w:p w:rsidR="0000288A" w:rsidRPr="00577A59" w:rsidRDefault="0000288A" w:rsidP="0000288A">
      <w:pPr>
        <w:spacing w:line="360" w:lineRule="auto"/>
        <w:rPr>
          <w:b/>
          <w:szCs w:val="24"/>
          <w:u w:val="single"/>
        </w:rPr>
      </w:pPr>
      <w:r w:rsidRPr="00577A59">
        <w:rPr>
          <w:b/>
          <w:szCs w:val="24"/>
          <w:u w:val="single"/>
        </w:rPr>
        <w:t>Látható fény kezelés: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kék fény lezelés – kromoterápia – újszülöttek sárgaságának oldására, fontos szemüveg a szem védelmére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fehér fény –</w:t>
      </w:r>
      <w:r w:rsidRPr="00577A59">
        <w:rPr>
          <w:rFonts w:ascii="Times New Roman" w:hAnsi="Times New Roman"/>
          <w:b/>
          <w:sz w:val="24"/>
          <w:szCs w:val="24"/>
        </w:rPr>
        <w:t xml:space="preserve"> evolite</w:t>
      </w:r>
      <w:r w:rsidRPr="00802DA3">
        <w:rPr>
          <w:rFonts w:ascii="Times New Roman" w:hAnsi="Times New Roman"/>
          <w:sz w:val="24"/>
          <w:szCs w:val="24"/>
        </w:rPr>
        <w:t xml:space="preserve"> – felületi hámsérülések, fekélyek, decubitus kezelésre</w:t>
      </w:r>
    </w:p>
    <w:p w:rsidR="0000288A" w:rsidRPr="00802DA3" w:rsidRDefault="0000288A" w:rsidP="0000288A">
      <w:pPr>
        <w:pStyle w:val="Listaszerbekezds"/>
        <w:spacing w:after="0" w:line="360" w:lineRule="auto"/>
        <w:rPr>
          <w:rFonts w:ascii="Times New Roman" w:hAnsi="Times New Roman"/>
          <w:sz w:val="24"/>
          <w:szCs w:val="24"/>
        </w:rPr>
      </w:pPr>
      <w:r w:rsidRPr="00577A59">
        <w:rPr>
          <w:rFonts w:ascii="Times New Roman" w:hAnsi="Times New Roman"/>
          <w:b/>
          <w:sz w:val="24"/>
          <w:szCs w:val="24"/>
        </w:rPr>
        <w:t>bio</w:t>
      </w:r>
      <w:r w:rsidR="00577A59" w:rsidRPr="00577A59">
        <w:rPr>
          <w:rFonts w:ascii="Times New Roman" w:hAnsi="Times New Roman"/>
          <w:b/>
          <w:sz w:val="24"/>
          <w:szCs w:val="24"/>
        </w:rPr>
        <w:t>p</w:t>
      </w:r>
      <w:r w:rsidRPr="00577A59">
        <w:rPr>
          <w:rFonts w:ascii="Times New Roman" w:hAnsi="Times New Roman"/>
          <w:b/>
          <w:sz w:val="24"/>
          <w:szCs w:val="24"/>
        </w:rPr>
        <w:t>tron</w:t>
      </w:r>
      <w:r w:rsidRPr="00802DA3">
        <w:rPr>
          <w:rFonts w:ascii="Times New Roman" w:hAnsi="Times New Roman"/>
          <w:sz w:val="24"/>
          <w:szCs w:val="24"/>
        </w:rPr>
        <w:t xml:space="preserve"> lámpa fehér v, színes fényű</w:t>
      </w:r>
    </w:p>
    <w:p w:rsidR="0000288A" w:rsidRPr="00577A59" w:rsidRDefault="0000288A" w:rsidP="0000288A">
      <w:pPr>
        <w:spacing w:line="360" w:lineRule="auto"/>
        <w:rPr>
          <w:b/>
          <w:szCs w:val="24"/>
          <w:u w:val="single"/>
        </w:rPr>
      </w:pPr>
      <w:r w:rsidRPr="00577A59">
        <w:rPr>
          <w:b/>
          <w:szCs w:val="24"/>
          <w:u w:val="single"/>
        </w:rPr>
        <w:t xml:space="preserve">Ultra ibolya sugárkezelés: 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UV A pigmentáció növelő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UV B bőrpírt okoz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UV C antibakteriális hatású </w:t>
      </w:r>
    </w:p>
    <w:p w:rsidR="0000288A" w:rsidRPr="00A25A91" w:rsidRDefault="0000288A" w:rsidP="0000288A">
      <w:pPr>
        <w:spacing w:line="360" w:lineRule="auto"/>
        <w:rPr>
          <w:b/>
          <w:szCs w:val="24"/>
        </w:rPr>
      </w:pPr>
      <w:r w:rsidRPr="00802DA3">
        <w:rPr>
          <w:szCs w:val="24"/>
        </w:rPr>
        <w:t>Az UV C szobák, műtők, helyiségek fertőtlenítésére használatos, a mesterségesen e</w:t>
      </w:r>
      <w:r w:rsidR="00577A59">
        <w:rPr>
          <w:szCs w:val="24"/>
        </w:rPr>
        <w:t>lőállított. Terápiás célból csak</w:t>
      </w:r>
      <w:r w:rsidRPr="00802DA3">
        <w:rPr>
          <w:szCs w:val="24"/>
        </w:rPr>
        <w:t xml:space="preserve"> az A és a B UV sugárzás használatos. </w:t>
      </w:r>
      <w:r w:rsidRPr="00A25A91">
        <w:rPr>
          <w:b/>
          <w:szCs w:val="24"/>
        </w:rPr>
        <w:t xml:space="preserve">Asztali, állványos, mennyezeti elhelyezésűek vagy napozóágy szerűek lehetnek. 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Hatása: 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bőrpigmentáció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hormontermelés fokozása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vérképző szervek működésének serkentése</w:t>
      </w:r>
    </w:p>
    <w:p w:rsidR="0000288A" w:rsidRPr="00802DA3" w:rsidRDefault="00D94E33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harántcsí</w:t>
      </w:r>
      <w:r w:rsidR="0000288A" w:rsidRPr="00802DA3">
        <w:rPr>
          <w:rFonts w:ascii="Times New Roman" w:hAnsi="Times New Roman"/>
          <w:sz w:val="24"/>
          <w:szCs w:val="24"/>
        </w:rPr>
        <w:t>kolt izomzat erejének fokozása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a vegetatív idegrendszer szimpatikus túlsúlyának helyi vérbőség fokozása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 xml:space="preserve">anyagcsere serkentés </w:t>
      </w:r>
    </w:p>
    <w:p w:rsidR="0000288A" w:rsidRPr="00F46DA2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antibiotikus hatás (fertőtlenítő, bakteriasztatikus hatás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Károsító hatások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 xml:space="preserve">fototoxikus hatás ( szem, kötőhártya gyull., színlátás zavar, szürkületi látás zavar) </w:t>
      </w:r>
    </w:p>
    <w:p w:rsidR="0000288A" w:rsidRPr="00802DA3" w:rsidRDefault="0000288A" w:rsidP="0000288A">
      <w:pPr>
        <w:pStyle w:val="Listaszerbekezds"/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lastRenderedPageBreak/>
        <w:t>VÉDŐSZEMÜVEG</w:t>
      </w:r>
      <w:r w:rsidR="00EB6858">
        <w:rPr>
          <w:rFonts w:ascii="Times New Roman" w:hAnsi="Times New Roman"/>
          <w:sz w:val="24"/>
          <w:szCs w:val="24"/>
        </w:rPr>
        <w:t xml:space="preserve"> !!!</w:t>
      </w:r>
    </w:p>
    <w:p w:rsidR="0000288A" w:rsidRPr="00C86697" w:rsidRDefault="00F46DA2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fotoca</w:t>
      </w:r>
      <w:r w:rsidR="0000288A" w:rsidRPr="00802DA3">
        <w:rPr>
          <w:rFonts w:ascii="Times New Roman" w:hAnsi="Times New Roman"/>
          <w:sz w:val="24"/>
          <w:szCs w:val="24"/>
        </w:rPr>
        <w:t>rcinogén hatás : bőrön lehet rákkeltő (anyajegyek, bőrelváltozások, m</w:t>
      </w:r>
      <w:r w:rsidR="00C86697">
        <w:rPr>
          <w:rFonts w:ascii="Times New Roman" w:hAnsi="Times New Roman"/>
          <w:sz w:val="24"/>
          <w:szCs w:val="24"/>
        </w:rPr>
        <w:t>elanoma, basalioma) FOKOZATOSSÁG</w:t>
      </w:r>
      <w:r w:rsidR="00EB6858">
        <w:rPr>
          <w:rFonts w:ascii="Times New Roman" w:hAnsi="Times New Roman"/>
          <w:sz w:val="24"/>
          <w:szCs w:val="24"/>
        </w:rPr>
        <w:t xml:space="preserve"> !!!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Ellenjavallat: 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fény allergia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heveny TBC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 xml:space="preserve">lázas állapot 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 xml:space="preserve">heveny bőrgyulladás 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 xml:space="preserve">heveny ideggyulladás 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vérzékenység</w:t>
      </w:r>
    </w:p>
    <w:p w:rsidR="0000288A" w:rsidRPr="00CD7890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ISZB (ischémiás szívbetegségek)</w:t>
      </w:r>
    </w:p>
    <w:p w:rsidR="0000288A" w:rsidRPr="00CD7890" w:rsidRDefault="0000288A" w:rsidP="0000288A">
      <w:pPr>
        <w:spacing w:line="360" w:lineRule="auto"/>
        <w:rPr>
          <w:b/>
          <w:sz w:val="28"/>
          <w:szCs w:val="28"/>
          <w:u w:val="single"/>
        </w:rPr>
      </w:pPr>
      <w:r w:rsidRPr="00CD7890">
        <w:rPr>
          <w:b/>
          <w:sz w:val="28"/>
          <w:szCs w:val="28"/>
          <w:u w:val="single"/>
        </w:rPr>
        <w:t>Lézerkezelés:</w:t>
      </w:r>
    </w:p>
    <w:p w:rsidR="00CD7890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A fototerápia legújabb ága. A lézersugárzás mesterségesen előállított monokromatik</w:t>
      </w:r>
      <w:r w:rsidR="00CD7890">
        <w:rPr>
          <w:szCs w:val="24"/>
        </w:rPr>
        <w:t xml:space="preserve">us, sugárzás. </w:t>
      </w:r>
    </w:p>
    <w:p w:rsidR="0000288A" w:rsidRPr="00802DA3" w:rsidRDefault="00CD7890" w:rsidP="0000288A">
      <w:pPr>
        <w:spacing w:line="360" w:lineRule="auto"/>
        <w:rPr>
          <w:szCs w:val="24"/>
        </w:rPr>
      </w:pPr>
      <w:r>
        <w:rPr>
          <w:szCs w:val="24"/>
        </w:rPr>
        <w:t>Lézerek felosztása: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Nagy teljesítményű vagy sebészeti lézer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Közepes teljesítményű kozmetikában használják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 xml:space="preserve">Kisteljesítményű vagy </w:t>
      </w:r>
      <w:r w:rsidR="00CD7890" w:rsidRPr="00A72399">
        <w:rPr>
          <w:b/>
          <w:szCs w:val="24"/>
        </w:rPr>
        <w:t>soft lézer</w:t>
      </w:r>
      <w:r w:rsidR="00CD7890">
        <w:rPr>
          <w:szCs w:val="24"/>
        </w:rPr>
        <w:t xml:space="preserve"> fájdalomcsillapítás</w:t>
      </w:r>
      <w:r w:rsidRPr="00802DA3">
        <w:rPr>
          <w:szCs w:val="24"/>
        </w:rPr>
        <w:t>, gyulladás csökkentő, sebgyógyulás serkentő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A72399">
        <w:rPr>
          <w:b/>
          <w:szCs w:val="24"/>
        </w:rPr>
        <w:t>Alkalmazhatjuk</w:t>
      </w:r>
      <w:r w:rsidRPr="00802DA3">
        <w:rPr>
          <w:szCs w:val="24"/>
        </w:rPr>
        <w:t>:</w:t>
      </w:r>
    </w:p>
    <w:p w:rsidR="0000288A" w:rsidRPr="00A72399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2399">
        <w:rPr>
          <w:rFonts w:ascii="Times New Roman" w:hAnsi="Times New Roman"/>
          <w:b/>
          <w:sz w:val="24"/>
          <w:szCs w:val="24"/>
        </w:rPr>
        <w:t>direkt besugárzás formájában</w:t>
      </w:r>
    </w:p>
    <w:p w:rsidR="0000288A" w:rsidRPr="00A72399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2399">
        <w:rPr>
          <w:rFonts w:ascii="Times New Roman" w:hAnsi="Times New Roman"/>
          <w:b/>
          <w:sz w:val="24"/>
          <w:szCs w:val="24"/>
        </w:rPr>
        <w:t>pásztázó besugárzás formájában</w:t>
      </w:r>
    </w:p>
    <w:p w:rsidR="0000288A" w:rsidRPr="00A72399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2399">
        <w:rPr>
          <w:rFonts w:ascii="Times New Roman" w:hAnsi="Times New Roman"/>
          <w:b/>
          <w:sz w:val="24"/>
          <w:szCs w:val="24"/>
        </w:rPr>
        <w:t>pontról pontra haladó kezelés formájában</w:t>
      </w:r>
    </w:p>
    <w:p w:rsidR="0000288A" w:rsidRPr="00A72399" w:rsidRDefault="0000288A" w:rsidP="0000288A">
      <w:pPr>
        <w:spacing w:line="360" w:lineRule="auto"/>
        <w:rPr>
          <w:b/>
          <w:szCs w:val="24"/>
        </w:rPr>
      </w:pPr>
      <w:r w:rsidRPr="00A72399">
        <w:rPr>
          <w:b/>
          <w:szCs w:val="24"/>
        </w:rPr>
        <w:t>Technikai és biztonsági feltételek</w:t>
      </w:r>
    </w:p>
    <w:p w:rsidR="0000288A" w:rsidRPr="00A72399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2399">
        <w:rPr>
          <w:rFonts w:ascii="Times New Roman" w:hAnsi="Times New Roman"/>
          <w:b/>
          <w:sz w:val="24"/>
          <w:szCs w:val="24"/>
        </w:rPr>
        <w:t>megfelelően hitelesített készülék</w:t>
      </w:r>
    </w:p>
    <w:p w:rsidR="0000288A" w:rsidRPr="00A72399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2399">
        <w:rPr>
          <w:rFonts w:ascii="Times New Roman" w:hAnsi="Times New Roman"/>
          <w:b/>
          <w:sz w:val="24"/>
          <w:szCs w:val="24"/>
        </w:rPr>
        <w:t>védőszemüveg használata a kezelő és a kezelt részéről</w:t>
      </w:r>
    </w:p>
    <w:p w:rsidR="0000288A" w:rsidRPr="00A72399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2399">
        <w:rPr>
          <w:rFonts w:ascii="Times New Roman" w:hAnsi="Times New Roman"/>
          <w:b/>
          <w:sz w:val="24"/>
          <w:szCs w:val="24"/>
        </w:rPr>
        <w:t xml:space="preserve">a kezelőhelyiségben fényvisszaverésre alkalmas felület nem lehet </w:t>
      </w:r>
    </w:p>
    <w:p w:rsidR="0000288A" w:rsidRPr="00A72399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72399">
        <w:rPr>
          <w:rFonts w:ascii="Times New Roman" w:hAnsi="Times New Roman"/>
          <w:b/>
          <w:sz w:val="24"/>
          <w:szCs w:val="24"/>
        </w:rPr>
        <w:t>éghető és robbanásveszélyes anyagok nem lehetnek</w:t>
      </w:r>
    </w:p>
    <w:p w:rsidR="0000288A" w:rsidRPr="00802DA3" w:rsidRDefault="0000288A" w:rsidP="0000288A">
      <w:pPr>
        <w:spacing w:line="360" w:lineRule="auto"/>
        <w:rPr>
          <w:szCs w:val="24"/>
        </w:rPr>
      </w:pPr>
      <w:r w:rsidRPr="00802DA3">
        <w:rPr>
          <w:szCs w:val="24"/>
        </w:rPr>
        <w:t>A lézer kezelés alkalmazási lehetőségek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lézer akupunktura</w:t>
      </w:r>
    </w:p>
    <w:p w:rsidR="0000288A" w:rsidRPr="00802DA3" w:rsidRDefault="0000288A" w:rsidP="00CD7890">
      <w:pPr>
        <w:pStyle w:val="Listaszerbekezds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 xml:space="preserve">- </w:t>
      </w:r>
      <w:r w:rsidR="00CD7890">
        <w:rPr>
          <w:rFonts w:ascii="Times New Roman" w:hAnsi="Times New Roman"/>
          <w:sz w:val="24"/>
          <w:szCs w:val="24"/>
        </w:rPr>
        <w:t xml:space="preserve">   </w:t>
      </w:r>
      <w:r w:rsidR="00561A32">
        <w:rPr>
          <w:rFonts w:ascii="Times New Roman" w:hAnsi="Times New Roman"/>
          <w:sz w:val="24"/>
          <w:szCs w:val="24"/>
        </w:rPr>
        <w:t>urológiai,</w:t>
      </w:r>
    </w:p>
    <w:p w:rsidR="0000288A" w:rsidRPr="00802DA3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>nőgyógyászat</w:t>
      </w:r>
      <w:r w:rsidR="00577A59">
        <w:rPr>
          <w:rFonts w:ascii="Times New Roman" w:hAnsi="Times New Roman"/>
          <w:sz w:val="24"/>
          <w:szCs w:val="24"/>
        </w:rPr>
        <w:t>, neurológia, fül-orr-gége,</w:t>
      </w:r>
    </w:p>
    <w:p w:rsidR="0000288A" w:rsidRPr="00802DA3" w:rsidRDefault="00CD7890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bőrgyógyászat, </w:t>
      </w:r>
      <w:r w:rsidR="0000288A" w:rsidRPr="00802DA3">
        <w:rPr>
          <w:rFonts w:ascii="Times New Roman" w:hAnsi="Times New Roman"/>
          <w:sz w:val="24"/>
          <w:szCs w:val="24"/>
        </w:rPr>
        <w:t xml:space="preserve"> pl övsömör </w:t>
      </w:r>
    </w:p>
    <w:p w:rsidR="0000288A" w:rsidRDefault="0000288A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02DA3">
        <w:rPr>
          <w:rFonts w:ascii="Times New Roman" w:hAnsi="Times New Roman"/>
          <w:sz w:val="24"/>
          <w:szCs w:val="24"/>
        </w:rPr>
        <w:t xml:space="preserve">mozgásszervi betegségek R A </w:t>
      </w:r>
    </w:p>
    <w:p w:rsidR="00577A59" w:rsidRPr="00802DA3" w:rsidRDefault="00577A59" w:rsidP="0000288A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stb.</w:t>
      </w:r>
    </w:p>
    <w:p w:rsidR="0000288A" w:rsidRDefault="0000288A" w:rsidP="0000288A"/>
    <w:p w:rsidR="0000288A" w:rsidRDefault="0000288A" w:rsidP="0000288A"/>
    <w:p w:rsidR="0000288A" w:rsidRDefault="0000288A" w:rsidP="007C1BA0">
      <w:pPr>
        <w:rPr>
          <w:szCs w:val="24"/>
        </w:rPr>
      </w:pPr>
    </w:p>
    <w:p w:rsidR="007C1BA0" w:rsidRDefault="007C1BA0" w:rsidP="007C1BA0">
      <w:pPr>
        <w:rPr>
          <w:szCs w:val="24"/>
        </w:rPr>
      </w:pPr>
    </w:p>
    <w:p w:rsidR="007C1BA0" w:rsidRDefault="007C1BA0" w:rsidP="007C1BA0">
      <w:pPr>
        <w:rPr>
          <w:szCs w:val="24"/>
        </w:rPr>
      </w:pPr>
    </w:p>
    <w:p w:rsidR="0003177C" w:rsidRPr="002A245C" w:rsidRDefault="0003177C" w:rsidP="002A245C">
      <w:pPr>
        <w:rPr>
          <w:szCs w:val="24"/>
        </w:rPr>
      </w:pPr>
    </w:p>
    <w:sectPr w:rsidR="0003177C" w:rsidRPr="002A245C" w:rsidSect="006927D9">
      <w:type w:val="continuous"/>
      <w:pgSz w:w="11907" w:h="16840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Num19"/>
    <w:lvl w:ilvl="0">
      <w:start w:val="1"/>
      <w:numFmt w:val="bullet"/>
      <w:lvlText w:val="*"/>
      <w:lvlJc w:val="left"/>
      <w:pPr>
        <w:tabs>
          <w:tab w:val="num" w:pos="120"/>
        </w:tabs>
        <w:ind w:left="84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360"/>
      </w:pPr>
    </w:lvl>
    <w:lvl w:ilvl="8">
      <w:start w:val="1"/>
      <w:numFmt w:val="decimal"/>
      <w:lvlText w:val="%9."/>
      <w:lvlJc w:val="left"/>
      <w:pPr>
        <w:tabs>
          <w:tab w:val="num" w:pos="3720"/>
        </w:tabs>
        <w:ind w:left="3720" w:hanging="360"/>
      </w:pPr>
    </w:lvl>
  </w:abstractNum>
  <w:abstractNum w:abstractNumId="1">
    <w:nsid w:val="001F61DB"/>
    <w:multiLevelType w:val="hybridMultilevel"/>
    <w:tmpl w:val="0E205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108E"/>
    <w:multiLevelType w:val="hybridMultilevel"/>
    <w:tmpl w:val="C0E4669C"/>
    <w:lvl w:ilvl="0" w:tplc="5E881C7A">
      <w:numFmt w:val="bullet"/>
      <w:lvlText w:val="-"/>
      <w:lvlJc w:val="left"/>
      <w:pPr>
        <w:ind w:left="1080" w:hanging="360"/>
      </w:pPr>
      <w:rPr>
        <w:rFonts w:ascii="Times New Roman" w:eastAsia="Calibri,Bold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52177F"/>
    <w:multiLevelType w:val="hybridMultilevel"/>
    <w:tmpl w:val="476C63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976250"/>
    <w:multiLevelType w:val="hybridMultilevel"/>
    <w:tmpl w:val="DDA0EF7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4D27D9"/>
    <w:multiLevelType w:val="hybridMultilevel"/>
    <w:tmpl w:val="EF5E8578"/>
    <w:lvl w:ilvl="0" w:tplc="F59C2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F43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EC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E2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04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7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EB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67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4A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523098F"/>
    <w:multiLevelType w:val="hybridMultilevel"/>
    <w:tmpl w:val="E4E85E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6554A"/>
    <w:multiLevelType w:val="hybridMultilevel"/>
    <w:tmpl w:val="8B3ADAFA"/>
    <w:lvl w:ilvl="0" w:tplc="4C026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E9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0C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26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F65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04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43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CC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685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62E6E2B"/>
    <w:multiLevelType w:val="hybridMultilevel"/>
    <w:tmpl w:val="7C6E071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35462C"/>
    <w:multiLevelType w:val="hybridMultilevel"/>
    <w:tmpl w:val="6024C0B4"/>
    <w:lvl w:ilvl="0" w:tplc="213E9AC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93CE3"/>
    <w:multiLevelType w:val="hybridMultilevel"/>
    <w:tmpl w:val="14D4580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CB0690"/>
    <w:multiLevelType w:val="hybridMultilevel"/>
    <w:tmpl w:val="06B6C03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2C7ACE"/>
    <w:multiLevelType w:val="hybridMultilevel"/>
    <w:tmpl w:val="EA3C9B5A"/>
    <w:lvl w:ilvl="0" w:tplc="4AB22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61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8F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E0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2C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8C3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A4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0C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AA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AB3319A"/>
    <w:multiLevelType w:val="hybridMultilevel"/>
    <w:tmpl w:val="3E4AF868"/>
    <w:lvl w:ilvl="0" w:tplc="31C24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AA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24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B80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67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2D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6F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42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A0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488511F"/>
    <w:multiLevelType w:val="hybridMultilevel"/>
    <w:tmpl w:val="C6DA0B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E5FE9"/>
    <w:multiLevelType w:val="hybridMultilevel"/>
    <w:tmpl w:val="5EA8E0D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BA7F59"/>
    <w:multiLevelType w:val="hybridMultilevel"/>
    <w:tmpl w:val="B2DE62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EC7E08"/>
    <w:multiLevelType w:val="hybridMultilevel"/>
    <w:tmpl w:val="A650FE8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17B07"/>
    <w:multiLevelType w:val="hybridMultilevel"/>
    <w:tmpl w:val="370E5C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961C2"/>
    <w:multiLevelType w:val="hybridMultilevel"/>
    <w:tmpl w:val="07663C52"/>
    <w:lvl w:ilvl="0" w:tplc="53E00EB2">
      <w:numFmt w:val="bullet"/>
      <w:lvlText w:val="-"/>
      <w:lvlJc w:val="left"/>
      <w:pPr>
        <w:ind w:left="720" w:hanging="360"/>
      </w:pPr>
      <w:rPr>
        <w:rFonts w:ascii="Times New Roman" w:eastAsia="Calibri,Bold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962ED"/>
    <w:multiLevelType w:val="hybridMultilevel"/>
    <w:tmpl w:val="F942E0B6"/>
    <w:lvl w:ilvl="0" w:tplc="040E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6F01472A"/>
    <w:multiLevelType w:val="hybridMultilevel"/>
    <w:tmpl w:val="CE2848FC"/>
    <w:lvl w:ilvl="0" w:tplc="040E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>
    <w:nsid w:val="78EB2983"/>
    <w:multiLevelType w:val="hybridMultilevel"/>
    <w:tmpl w:val="87AA131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4"/>
  </w:num>
  <w:num w:numId="5">
    <w:abstractNumId w:val="16"/>
  </w:num>
  <w:num w:numId="6">
    <w:abstractNumId w:val="3"/>
  </w:num>
  <w:num w:numId="7">
    <w:abstractNumId w:val="9"/>
  </w:num>
  <w:num w:numId="8">
    <w:abstractNumId w:val="8"/>
  </w:num>
  <w:num w:numId="9">
    <w:abstractNumId w:val="22"/>
  </w:num>
  <w:num w:numId="10">
    <w:abstractNumId w:val="20"/>
  </w:num>
  <w:num w:numId="11">
    <w:abstractNumId w:val="10"/>
  </w:num>
  <w:num w:numId="12">
    <w:abstractNumId w:val="15"/>
  </w:num>
  <w:num w:numId="13">
    <w:abstractNumId w:val="11"/>
  </w:num>
  <w:num w:numId="14">
    <w:abstractNumId w:val="1"/>
  </w:num>
  <w:num w:numId="15">
    <w:abstractNumId w:val="2"/>
  </w:num>
  <w:num w:numId="16">
    <w:abstractNumId w:val="19"/>
  </w:num>
  <w:num w:numId="17">
    <w:abstractNumId w:val="6"/>
  </w:num>
  <w:num w:numId="18">
    <w:abstractNumId w:val="18"/>
  </w:num>
  <w:num w:numId="19">
    <w:abstractNumId w:val="7"/>
  </w:num>
  <w:num w:numId="20">
    <w:abstractNumId w:val="5"/>
  </w:num>
  <w:num w:numId="21">
    <w:abstractNumId w:val="13"/>
  </w:num>
  <w:num w:numId="22">
    <w:abstractNumId w:val="14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44637"/>
    <w:rsid w:val="0000288A"/>
    <w:rsid w:val="0003177C"/>
    <w:rsid w:val="000526B4"/>
    <w:rsid w:val="00064100"/>
    <w:rsid w:val="000827FB"/>
    <w:rsid w:val="000B20B0"/>
    <w:rsid w:val="000B40DC"/>
    <w:rsid w:val="00111838"/>
    <w:rsid w:val="00175614"/>
    <w:rsid w:val="001F1E84"/>
    <w:rsid w:val="002251F3"/>
    <w:rsid w:val="002307FC"/>
    <w:rsid w:val="00261C6D"/>
    <w:rsid w:val="002A245C"/>
    <w:rsid w:val="003313AF"/>
    <w:rsid w:val="003855B9"/>
    <w:rsid w:val="003D4BDF"/>
    <w:rsid w:val="00452ECC"/>
    <w:rsid w:val="00464407"/>
    <w:rsid w:val="004807F2"/>
    <w:rsid w:val="004A4A0D"/>
    <w:rsid w:val="00535E68"/>
    <w:rsid w:val="00561A32"/>
    <w:rsid w:val="00577A59"/>
    <w:rsid w:val="00583ACF"/>
    <w:rsid w:val="00584B3B"/>
    <w:rsid w:val="005C5F80"/>
    <w:rsid w:val="005C6A8A"/>
    <w:rsid w:val="005D3854"/>
    <w:rsid w:val="005D7F6B"/>
    <w:rsid w:val="006449AF"/>
    <w:rsid w:val="00684D17"/>
    <w:rsid w:val="006927D9"/>
    <w:rsid w:val="006A2500"/>
    <w:rsid w:val="00745462"/>
    <w:rsid w:val="007C1BA0"/>
    <w:rsid w:val="00865104"/>
    <w:rsid w:val="00877BB6"/>
    <w:rsid w:val="008F70B3"/>
    <w:rsid w:val="00944637"/>
    <w:rsid w:val="00991A5B"/>
    <w:rsid w:val="009B07AB"/>
    <w:rsid w:val="009C54F3"/>
    <w:rsid w:val="00A02880"/>
    <w:rsid w:val="00A25A91"/>
    <w:rsid w:val="00A72399"/>
    <w:rsid w:val="00AD2D2C"/>
    <w:rsid w:val="00B075AF"/>
    <w:rsid w:val="00B347B4"/>
    <w:rsid w:val="00B547B0"/>
    <w:rsid w:val="00B8636C"/>
    <w:rsid w:val="00BA2FBE"/>
    <w:rsid w:val="00BF787A"/>
    <w:rsid w:val="00C00C5B"/>
    <w:rsid w:val="00C274BF"/>
    <w:rsid w:val="00C329CA"/>
    <w:rsid w:val="00C86697"/>
    <w:rsid w:val="00C909B6"/>
    <w:rsid w:val="00CD7890"/>
    <w:rsid w:val="00D94E33"/>
    <w:rsid w:val="00DC50A6"/>
    <w:rsid w:val="00DD19BA"/>
    <w:rsid w:val="00E4021A"/>
    <w:rsid w:val="00E563B1"/>
    <w:rsid w:val="00E609E6"/>
    <w:rsid w:val="00EB6858"/>
    <w:rsid w:val="00EC52DC"/>
    <w:rsid w:val="00EF1D86"/>
    <w:rsid w:val="00F028C0"/>
    <w:rsid w:val="00F46DA2"/>
    <w:rsid w:val="00F63DAC"/>
    <w:rsid w:val="00F87D27"/>
    <w:rsid w:val="00FA003B"/>
    <w:rsid w:val="00FB5040"/>
    <w:rsid w:val="00FC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a">
    <w:name w:val="a"/>
    <w:basedOn w:val="Bekezdsalapbettpusa"/>
    <w:rsid w:val="002A245C"/>
  </w:style>
  <w:style w:type="paragraph" w:styleId="Listaszerbekezds">
    <w:name w:val="List Paragraph"/>
    <w:basedOn w:val="Norml"/>
    <w:uiPriority w:val="34"/>
    <w:qFormat/>
    <w:rsid w:val="000028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0028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7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15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5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8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4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1876</Words>
  <Characters>12949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Leo</dc:creator>
  <cp:lastModifiedBy>Master</cp:lastModifiedBy>
  <cp:revision>2</cp:revision>
  <dcterms:created xsi:type="dcterms:W3CDTF">2018-11-05T18:44:00Z</dcterms:created>
  <dcterms:modified xsi:type="dcterms:W3CDTF">2018-11-05T18:44:00Z</dcterms:modified>
</cp:coreProperties>
</file>